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center"/>
        <w:textAlignment w:val="auto"/>
        <w:rPr>
          <w:rFonts w:ascii="宋体" w:hAnsi="宋体" w:eastAsia="宋体" w:cs="宋体"/>
          <w:b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历史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青优</w:t>
      </w:r>
      <w:r>
        <w:rPr>
          <w:rFonts w:ascii="宋体" w:hAnsi="宋体" w:eastAsia="宋体" w:cs="宋体"/>
          <w:b/>
          <w:kern w:val="0"/>
          <w:sz w:val="30"/>
          <w:szCs w:val="30"/>
        </w:rPr>
        <w:t>”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评比</w:t>
      </w:r>
      <w:r>
        <w:rPr>
          <w:rFonts w:ascii="宋体" w:hAnsi="宋体" w:eastAsia="宋体" w:cs="宋体"/>
          <w:b/>
          <w:kern w:val="0"/>
          <w:sz w:val="30"/>
          <w:szCs w:val="30"/>
        </w:rPr>
        <w:t>赛结果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近年来，我组青年教师积极投身学校教育教学改革，着力推进学生全面素质，在本职岗位上开拓创新，锐意进取，为促进我组教师教学业务能力的健康、持续、稳步发展做出了积极的贡献。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为激励我组青年教师学先进，赶先进，经“五四青优”评比组委会各项综合考评,决定推荐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潘同同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周红</w:t>
      </w:r>
      <w:r>
        <w:rPr>
          <w:rFonts w:hint="eastAsia" w:ascii="宋体" w:hAnsi="宋体" w:eastAsia="宋体" w:cs="宋体"/>
          <w:kern w:val="0"/>
          <w:sz w:val="28"/>
          <w:szCs w:val="28"/>
        </w:rPr>
        <w:t>老师</w:t>
      </w:r>
      <w:r>
        <w:rPr>
          <w:rFonts w:ascii="宋体" w:hAnsi="宋体" w:eastAsia="宋体" w:cs="宋体"/>
          <w:kern w:val="0"/>
          <w:sz w:val="28"/>
          <w:szCs w:val="28"/>
        </w:rPr>
        <w:t>参加校“五四青优”的教学竞赛，希望</w:t>
      </w:r>
      <w:r>
        <w:rPr>
          <w:rFonts w:hint="eastAsia" w:ascii="宋体" w:hAnsi="宋体" w:eastAsia="宋体" w:cs="宋体"/>
          <w:kern w:val="0"/>
          <w:sz w:val="28"/>
          <w:szCs w:val="28"/>
        </w:rPr>
        <w:t>两位</w:t>
      </w:r>
      <w:r>
        <w:rPr>
          <w:rFonts w:ascii="宋体" w:hAnsi="宋体" w:eastAsia="宋体" w:cs="宋体"/>
          <w:kern w:val="0"/>
          <w:sz w:val="28"/>
          <w:szCs w:val="28"/>
        </w:rPr>
        <w:t>老师再接再厉，争取更大进步，扎实工作，为教研组内青年教师的发展做出表率。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历史</w:t>
      </w:r>
      <w:r>
        <w:rPr>
          <w:rFonts w:ascii="宋体" w:hAnsi="宋体" w:eastAsia="宋体" w:cs="宋体"/>
          <w:kern w:val="0"/>
          <w:sz w:val="28"/>
          <w:szCs w:val="28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2019.5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9"/>
    <w:rsid w:val="001E6759"/>
    <w:rsid w:val="0089406C"/>
    <w:rsid w:val="00E43436"/>
    <w:rsid w:val="00F8240C"/>
    <w:rsid w:val="21307E22"/>
    <w:rsid w:val="61C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6</TotalTime>
  <ScaleCrop>false</ScaleCrop>
  <LinksUpToDate>false</LinksUpToDate>
  <CharactersWithSpaces>342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2019-06-19T01:44:00Z</dcterms:created>
  <dc:creator>张秀</dc:creator>
  <cp:lastModifiedBy>李娟</cp:lastModifiedBy>
  <dcterms:modified xsi:type="dcterms:W3CDTF">2019-06-24T07:42:55Z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