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FE" w:rsidRDefault="00F428FE" w:rsidP="00F428FE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高二政治</w:t>
      </w:r>
      <w:proofErr w:type="gramStart"/>
      <w:r>
        <w:rPr>
          <w:rFonts w:ascii="宋体" w:hAnsi="宋体" w:cs="宋体" w:hint="eastAsia"/>
          <w:b/>
          <w:bCs/>
          <w:kern w:val="0"/>
          <w:sz w:val="32"/>
          <w:szCs w:val="32"/>
        </w:rPr>
        <w:t>备课组</w:t>
      </w:r>
      <w:proofErr w:type="gramEnd"/>
      <w:r>
        <w:rPr>
          <w:rFonts w:ascii="宋体" w:hAnsi="宋体" w:cs="宋体" w:hint="eastAsia"/>
          <w:b/>
          <w:bCs/>
          <w:kern w:val="0"/>
          <w:sz w:val="32"/>
          <w:szCs w:val="32"/>
        </w:rPr>
        <w:t>教案</w:t>
      </w:r>
    </w:p>
    <w:p w:rsidR="00F428FE" w:rsidRDefault="00F428FE" w:rsidP="00F428FE">
      <w:pPr>
        <w:widowControl/>
        <w:jc w:val="center"/>
        <w:rPr>
          <w:rFonts w:ascii="宋体" w:eastAsia="楷体_GB2312" w:hAnsi="宋体" w:cs="宋体"/>
          <w:b/>
          <w:bCs/>
          <w:kern w:val="0"/>
          <w:sz w:val="24"/>
        </w:rPr>
      </w:pPr>
      <w:r>
        <w:rPr>
          <w:rFonts w:ascii="宋体" w:eastAsia="楷体_GB2312" w:hAnsi="宋体" w:cs="宋体" w:hint="eastAsia"/>
          <w:b/>
          <w:bCs/>
          <w:kern w:val="0"/>
          <w:sz w:val="24"/>
        </w:rPr>
        <w:t>（选修班）</w:t>
      </w:r>
    </w:p>
    <w:p w:rsidR="00F428FE" w:rsidRDefault="00F428FE" w:rsidP="00F428FE">
      <w:pPr>
        <w:widowControl/>
        <w:jc w:val="left"/>
        <w:rPr>
          <w:rFonts w:ascii="宋体" w:eastAsia="楷体_GB2312" w:hAnsi="宋体" w:cs="宋体"/>
          <w:b/>
          <w:bCs/>
          <w:kern w:val="0"/>
          <w:sz w:val="24"/>
        </w:rPr>
      </w:pPr>
      <w:r>
        <w:rPr>
          <w:rFonts w:ascii="宋体" w:eastAsia="楷体_GB2312" w:hAnsi="宋体" w:cs="宋体" w:hint="eastAsia"/>
          <w:b/>
          <w:bCs/>
          <w:kern w:val="0"/>
          <w:sz w:val="24"/>
        </w:rPr>
        <w:t>备课时间：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>2019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>年</w:t>
      </w:r>
      <w:r w:rsidR="00F93840">
        <w:rPr>
          <w:rFonts w:ascii="宋体" w:eastAsia="楷体_GB2312" w:hAnsi="宋体" w:cs="宋体" w:hint="eastAsia"/>
          <w:b/>
          <w:bCs/>
          <w:kern w:val="0"/>
          <w:sz w:val="24"/>
        </w:rPr>
        <w:t xml:space="preserve"> </w:t>
      </w:r>
      <w:r w:rsidR="00F93840">
        <w:rPr>
          <w:rFonts w:ascii="宋体" w:eastAsia="楷体_GB2312" w:hAnsi="宋体" w:cs="宋体"/>
          <w:b/>
          <w:bCs/>
          <w:kern w:val="0"/>
          <w:sz w:val="24"/>
        </w:rPr>
        <w:t xml:space="preserve">  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>月</w:t>
      </w:r>
      <w:r w:rsidR="00F93840">
        <w:rPr>
          <w:rFonts w:ascii="宋体" w:eastAsia="楷体_GB2312" w:hAnsi="宋体" w:cs="宋体" w:hint="eastAsia"/>
          <w:b/>
          <w:bCs/>
          <w:kern w:val="0"/>
          <w:sz w:val="24"/>
        </w:rPr>
        <w:t xml:space="preserve"> </w:t>
      </w:r>
      <w:r w:rsidR="00F93840">
        <w:rPr>
          <w:rFonts w:ascii="宋体" w:eastAsia="楷体_GB2312" w:hAnsi="宋体" w:cs="宋体"/>
          <w:b/>
          <w:bCs/>
          <w:kern w:val="0"/>
          <w:sz w:val="24"/>
        </w:rPr>
        <w:t xml:space="preserve">  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>日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 xml:space="preserve">                            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>总备课第</w:t>
      </w:r>
      <w:r w:rsidR="00F93840">
        <w:rPr>
          <w:rFonts w:ascii="宋体" w:eastAsia="楷体_GB2312" w:hAnsi="宋体" w:cs="宋体" w:hint="eastAsia"/>
          <w:b/>
          <w:bCs/>
          <w:kern w:val="0"/>
          <w:sz w:val="24"/>
        </w:rPr>
        <w:t xml:space="preserve"> </w:t>
      </w:r>
      <w:r w:rsidR="00F93840">
        <w:rPr>
          <w:rFonts w:ascii="宋体" w:eastAsia="楷体_GB2312" w:hAnsi="宋体" w:cs="宋体"/>
          <w:b/>
          <w:bCs/>
          <w:kern w:val="0"/>
          <w:sz w:val="24"/>
        </w:rPr>
        <w:t xml:space="preserve"> 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>课时</w:t>
      </w:r>
    </w:p>
    <w:tbl>
      <w:tblPr>
        <w:tblW w:w="8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444"/>
        <w:gridCol w:w="1529"/>
        <w:gridCol w:w="1560"/>
        <w:gridCol w:w="2467"/>
        <w:gridCol w:w="1320"/>
      </w:tblGrid>
      <w:tr w:rsidR="00F428FE" w:rsidTr="00A40A31">
        <w:trPr>
          <w:trHeight w:val="561"/>
        </w:trPr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F428FE" w:rsidRDefault="00F428FE" w:rsidP="007C5020">
            <w:pPr>
              <w:widowControl/>
              <w:spacing w:line="315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单元章节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F428FE" w:rsidRDefault="00F93840" w:rsidP="007C5020">
            <w:pPr>
              <w:widowControl/>
              <w:spacing w:line="315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第九课第二框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428FE" w:rsidRDefault="00F428FE" w:rsidP="007C5020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3787" w:type="dxa"/>
            <w:gridSpan w:val="2"/>
            <w:tcBorders>
              <w:left w:val="single" w:sz="4" w:space="0" w:color="auto"/>
            </w:tcBorders>
            <w:vAlign w:val="center"/>
          </w:tcPr>
          <w:p w:rsidR="00F428FE" w:rsidRDefault="00F93840" w:rsidP="007C5020">
            <w:pPr>
              <w:widowControl/>
              <w:spacing w:line="315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9384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坚持社会主义核心价值体系</w:t>
            </w:r>
          </w:p>
        </w:tc>
      </w:tr>
      <w:tr w:rsidR="00F428FE" w:rsidTr="00A40A31">
        <w:trPr>
          <w:trHeight w:val="555"/>
        </w:trPr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课型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F428FE" w:rsidRDefault="00F93840" w:rsidP="007C5020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新授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428FE" w:rsidRDefault="00F428FE" w:rsidP="007C5020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需课时</w:t>
            </w:r>
          </w:p>
        </w:tc>
        <w:tc>
          <w:tcPr>
            <w:tcW w:w="3787" w:type="dxa"/>
            <w:gridSpan w:val="2"/>
            <w:tcBorders>
              <w:left w:val="single" w:sz="4" w:space="0" w:color="auto"/>
            </w:tcBorders>
            <w:vAlign w:val="center"/>
          </w:tcPr>
          <w:p w:rsidR="00F428FE" w:rsidRDefault="00F428FE" w:rsidP="007C50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jc w:val="left"/>
              <w:rPr>
                <w:rFonts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一、教学目标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F93840" w:rsidRPr="00F93840" w:rsidRDefault="00F93840" w:rsidP="00F93840">
            <w:pPr>
              <w:adjustRightInd w:val="0"/>
              <w:snapToGrid w:val="0"/>
              <w:rPr>
                <w:rFonts w:ascii="Lucida Sans Unicode" w:hAnsi="Lucida Sans Unicode" w:cs="Lucida Sans Unicode"/>
                <w:color w:val="000000" w:themeColor="text1"/>
                <w:szCs w:val="21"/>
              </w:rPr>
            </w:pPr>
            <w:r w:rsidRPr="00F93840">
              <w:rPr>
                <w:rFonts w:ascii="Lucida Sans Unicode" w:hAnsi="Lucida Sans Unicode" w:cs="Lucida Sans Unicode"/>
                <w:bCs/>
                <w:color w:val="000000" w:themeColor="text1"/>
                <w:szCs w:val="21"/>
              </w:rPr>
              <w:t>1.</w:t>
            </w:r>
            <w:r w:rsidRPr="00F93840">
              <w:rPr>
                <w:rFonts w:ascii="Lucida Sans Unicode" w:hAnsi="Lucida Sans Unicode" w:cs="Lucida Sans Unicode" w:hint="eastAsia"/>
                <w:bCs/>
                <w:color w:val="000000" w:themeColor="text1"/>
                <w:szCs w:val="21"/>
              </w:rPr>
              <w:t>理解文化自信的来源、作用、表现。</w:t>
            </w:r>
          </w:p>
          <w:p w:rsidR="00F93840" w:rsidRPr="00F93840" w:rsidRDefault="00F93840" w:rsidP="00F93840">
            <w:pPr>
              <w:adjustRightInd w:val="0"/>
              <w:snapToGrid w:val="0"/>
              <w:rPr>
                <w:rFonts w:ascii="Lucida Sans Unicode" w:hAnsi="Lucida Sans Unicode" w:cs="Lucida Sans Unicode"/>
                <w:color w:val="000000" w:themeColor="text1"/>
                <w:szCs w:val="21"/>
              </w:rPr>
            </w:pPr>
            <w:r w:rsidRPr="00F93840">
              <w:rPr>
                <w:rFonts w:ascii="Lucida Sans Unicode" w:hAnsi="Lucida Sans Unicode" w:cs="Lucida Sans Unicode"/>
                <w:bCs/>
                <w:color w:val="000000" w:themeColor="text1"/>
                <w:szCs w:val="21"/>
              </w:rPr>
              <w:t>2.</w:t>
            </w:r>
            <w:r w:rsidRPr="00F93840">
              <w:rPr>
                <w:rFonts w:ascii="Lucida Sans Unicode" w:hAnsi="Lucida Sans Unicode" w:cs="Lucida Sans Unicode" w:hint="eastAsia"/>
                <w:bCs/>
                <w:color w:val="000000" w:themeColor="text1"/>
                <w:szCs w:val="21"/>
              </w:rPr>
              <w:t>理解坚持社会主义核心价值体系的内涵、原因和要求。（重点）</w:t>
            </w:r>
          </w:p>
          <w:p w:rsidR="00F93840" w:rsidRPr="00F93840" w:rsidRDefault="00F93840" w:rsidP="00F93840">
            <w:pPr>
              <w:adjustRightInd w:val="0"/>
              <w:snapToGrid w:val="0"/>
              <w:rPr>
                <w:rFonts w:ascii="Lucida Sans Unicode" w:hAnsi="Lucida Sans Unicode" w:cs="Lucida Sans Unicode"/>
                <w:color w:val="000000" w:themeColor="text1"/>
                <w:szCs w:val="21"/>
              </w:rPr>
            </w:pPr>
            <w:r w:rsidRPr="00F93840">
              <w:rPr>
                <w:rFonts w:ascii="Lucida Sans Unicode" w:hAnsi="Lucida Sans Unicode" w:cs="Lucida Sans Unicode"/>
                <w:bCs/>
                <w:color w:val="000000" w:themeColor="text1"/>
                <w:szCs w:val="21"/>
              </w:rPr>
              <w:t>3.</w:t>
            </w:r>
            <w:proofErr w:type="gramStart"/>
            <w:r w:rsidRPr="00F93840">
              <w:rPr>
                <w:rFonts w:ascii="Lucida Sans Unicode" w:hAnsi="Lucida Sans Unicode" w:cs="Lucida Sans Unicode" w:hint="eastAsia"/>
                <w:bCs/>
                <w:color w:val="000000" w:themeColor="text1"/>
                <w:szCs w:val="21"/>
              </w:rPr>
              <w:t>通理解</w:t>
            </w:r>
            <w:proofErr w:type="gramEnd"/>
            <w:r w:rsidRPr="00F93840">
              <w:rPr>
                <w:rFonts w:ascii="Lucida Sans Unicode" w:hAnsi="Lucida Sans Unicode" w:cs="Lucida Sans Unicode" w:hint="eastAsia"/>
                <w:bCs/>
                <w:color w:val="000000" w:themeColor="text1"/>
                <w:szCs w:val="21"/>
              </w:rPr>
              <w:t>牢牢掌握意识形态工作的领导权（难点）</w:t>
            </w:r>
          </w:p>
          <w:p w:rsidR="00F428FE" w:rsidRPr="00F93840" w:rsidRDefault="00F428FE" w:rsidP="00F428FE">
            <w:pPr>
              <w:adjustRightInd w:val="0"/>
              <w:snapToGrid w:val="0"/>
              <w:rPr>
                <w:rFonts w:ascii="Lucida Sans Unicode" w:hAnsi="Lucida Sans Unicode" w:cs="Lucida Sans Unicode"/>
                <w:color w:val="0E4A79"/>
                <w:szCs w:val="21"/>
              </w:rPr>
            </w:pP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二、教学重难点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93840" w:rsidP="007C5020">
            <w:pPr>
              <w:jc w:val="left"/>
              <w:rPr>
                <w:rFonts w:ascii="宋体" w:hAnsi="宋体" w:cs="宋体"/>
                <w:szCs w:val="21"/>
              </w:rPr>
            </w:pPr>
            <w:r w:rsidRPr="00F93840">
              <w:rPr>
                <w:rFonts w:ascii="Lucida Sans Unicode" w:hAnsi="Lucida Sans Unicode" w:cs="Lucida Sans Unicode" w:hint="eastAsia"/>
                <w:bCs/>
                <w:color w:val="000000" w:themeColor="text1"/>
                <w:szCs w:val="21"/>
              </w:rPr>
              <w:t>理解坚持社会主义核心价值体系的内涵、原因和要求</w:t>
            </w:r>
          </w:p>
          <w:p w:rsidR="00F428FE" w:rsidRDefault="00F428FE" w:rsidP="007C5020">
            <w:pPr>
              <w:jc w:val="left"/>
              <w:rPr>
                <w:szCs w:val="21"/>
              </w:rPr>
            </w:pP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三、教学方法</w:t>
            </w:r>
          </w:p>
        </w:tc>
      </w:tr>
      <w:tr w:rsidR="00F428FE" w:rsidTr="00A40A31">
        <w:trPr>
          <w:trHeight w:val="365"/>
        </w:trPr>
        <w:tc>
          <w:tcPr>
            <w:tcW w:w="8431" w:type="dxa"/>
            <w:gridSpan w:val="6"/>
          </w:tcPr>
          <w:p w:rsidR="00F428FE" w:rsidRDefault="00F428FE" w:rsidP="007C502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讲授法、练习法、讨论法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四、教学辅助手段</w:t>
            </w:r>
          </w:p>
        </w:tc>
      </w:tr>
      <w:tr w:rsidR="00F428FE" w:rsidTr="00A40A31">
        <w:trPr>
          <w:trHeight w:val="437"/>
        </w:trPr>
        <w:tc>
          <w:tcPr>
            <w:tcW w:w="8431" w:type="dxa"/>
            <w:gridSpan w:val="6"/>
          </w:tcPr>
          <w:p w:rsidR="00F428FE" w:rsidRDefault="00F428FE" w:rsidP="00A40A31"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PPT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五、教学过程</w:t>
            </w:r>
          </w:p>
        </w:tc>
      </w:tr>
      <w:tr w:rsidR="00F428FE" w:rsidTr="00A40A31">
        <w:tc>
          <w:tcPr>
            <w:tcW w:w="1555" w:type="dxa"/>
            <w:gridSpan w:val="2"/>
            <w:vAlign w:val="center"/>
          </w:tcPr>
          <w:p w:rsidR="00F428FE" w:rsidRDefault="00F428FE" w:rsidP="007C5020">
            <w:pPr>
              <w:widowControl/>
              <w:spacing w:line="315" w:lineRule="atLeast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教师活动</w:t>
            </w:r>
          </w:p>
        </w:tc>
        <w:tc>
          <w:tcPr>
            <w:tcW w:w="5556" w:type="dxa"/>
            <w:gridSpan w:val="3"/>
            <w:vAlign w:val="center"/>
          </w:tcPr>
          <w:p w:rsidR="00F428FE" w:rsidRDefault="00F428FE" w:rsidP="007C5020">
            <w:pPr>
              <w:widowControl/>
              <w:spacing w:line="315" w:lineRule="atLeast"/>
              <w:ind w:firstLineChars="900" w:firstLine="1897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学生活动</w:t>
            </w:r>
          </w:p>
        </w:tc>
        <w:tc>
          <w:tcPr>
            <w:tcW w:w="1320" w:type="dxa"/>
            <w:vAlign w:val="center"/>
          </w:tcPr>
          <w:p w:rsidR="00F428FE" w:rsidRDefault="00F428FE" w:rsidP="007C5020">
            <w:pPr>
              <w:widowControl/>
              <w:spacing w:line="315" w:lineRule="atLeast"/>
              <w:ind w:firstLineChars="100" w:firstLine="21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设计意图</w:t>
            </w:r>
          </w:p>
        </w:tc>
      </w:tr>
      <w:tr w:rsidR="00F428FE" w:rsidTr="00A40A31">
        <w:tc>
          <w:tcPr>
            <w:tcW w:w="1555" w:type="dxa"/>
            <w:gridSpan w:val="2"/>
            <w:vAlign w:val="center"/>
          </w:tcPr>
          <w:p w:rsidR="00F428FE" w:rsidRDefault="00F428FE" w:rsidP="00F428FE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  <w:t>导入新课</w:t>
            </w:r>
          </w:p>
        </w:tc>
        <w:tc>
          <w:tcPr>
            <w:tcW w:w="5556" w:type="dxa"/>
            <w:gridSpan w:val="3"/>
            <w:vAlign w:val="center"/>
          </w:tcPr>
          <w:p w:rsidR="00F93840" w:rsidRPr="00F93840" w:rsidRDefault="00F93840" w:rsidP="00F93840"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93840">
              <w:rPr>
                <w:rFonts w:ascii="宋体" w:hAnsi="宋体" w:cs="宋体" w:hint="eastAsia"/>
                <w:bCs/>
                <w:kern w:val="0"/>
                <w:szCs w:val="21"/>
              </w:rPr>
              <w:t>《国家宝藏》在聚焦于文物的经济价值的同时，重点阐述了文物的文化价值，《国家宝藏》通过历史剧的方式，带观众“穿越”回去，与制作它的匠人进行对话，从而让观众明白了国宝的珍贵之处，对国宝形成高度的价值认同。每一件国宝的前世，都有众多匠人的故事；每一件国宝的今生，又有许多守护人的故事。无论平凡还是伟大，他们都是文化自信的默默</w:t>
            </w:r>
            <w:proofErr w:type="gramStart"/>
            <w:r w:rsidRPr="00F93840">
              <w:rPr>
                <w:rFonts w:ascii="宋体" w:hAnsi="宋体" w:cs="宋体" w:hint="eastAsia"/>
                <w:bCs/>
                <w:kern w:val="0"/>
                <w:szCs w:val="21"/>
              </w:rPr>
              <w:t>践行</w:t>
            </w:r>
            <w:proofErr w:type="gramEnd"/>
            <w:r w:rsidRPr="00F93840">
              <w:rPr>
                <w:rFonts w:ascii="宋体" w:hAnsi="宋体" w:cs="宋体" w:hint="eastAsia"/>
                <w:bCs/>
                <w:kern w:val="0"/>
                <w:szCs w:val="21"/>
              </w:rPr>
              <w:t>者，为中华民族书写生生不息的文明谱系。</w:t>
            </w:r>
          </w:p>
          <w:p w:rsidR="00F428FE" w:rsidRPr="00F93840" w:rsidRDefault="00F428FE" w:rsidP="007C5020"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28FE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通过电视节目激发学生兴趣，顺利进入本课主题</w:t>
            </w:r>
          </w:p>
        </w:tc>
      </w:tr>
      <w:tr w:rsidR="00F428FE" w:rsidRPr="00ED34FA" w:rsidTr="00A40A31">
        <w:tc>
          <w:tcPr>
            <w:tcW w:w="1555" w:type="dxa"/>
            <w:gridSpan w:val="2"/>
            <w:vAlign w:val="center"/>
          </w:tcPr>
          <w:p w:rsidR="00F428FE" w:rsidRDefault="00F428FE" w:rsidP="007C5020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  <w:t>讲授新课</w:t>
            </w:r>
          </w:p>
          <w:p w:rsidR="00F428FE" w:rsidRDefault="00F428FE" w:rsidP="007C5020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5556" w:type="dxa"/>
            <w:gridSpan w:val="3"/>
            <w:vAlign w:val="center"/>
          </w:tcPr>
          <w:p w:rsidR="00F93840" w:rsidRPr="00ED34FA" w:rsidRDefault="00F93840" w:rsidP="00F93840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探究</w:t>
            </w:r>
            <w:proofErr w:type="gramStart"/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一</w:t>
            </w:r>
            <w:proofErr w:type="gramEnd"/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：</w:t>
            </w:r>
          </w:p>
          <w:p w:rsidR="00F93840" w:rsidRPr="00ED34FA" w:rsidRDefault="00F93840" w:rsidP="00F93840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结合课本</w:t>
            </w:r>
            <w:r w:rsidRPr="00ED34FA">
              <w:rPr>
                <w:rFonts w:ascii="宋体" w:hAnsi="宋体" w:cs="宋体"/>
                <w:bCs/>
                <w:kern w:val="0"/>
                <w:szCs w:val="21"/>
              </w:rPr>
              <w:t>P102</w:t>
            </w: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，感悟以下几则材料，归纳总结文化自信的来源、表现、地位、作用</w:t>
            </w:r>
            <w:bookmarkStart w:id="0" w:name="_GoBack"/>
            <w:bookmarkEnd w:id="0"/>
          </w:p>
          <w:p w:rsidR="00F428FE" w:rsidRPr="00ED34FA" w:rsidRDefault="00EF7821" w:rsidP="00EF7821">
            <w:pPr>
              <w:pStyle w:val="a8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kern w:val="0"/>
                <w:szCs w:val="21"/>
              </w:rPr>
              <w:t>改革开放四十年</w:t>
            </w:r>
          </w:p>
          <w:p w:rsidR="00EF7821" w:rsidRPr="00ED34FA" w:rsidRDefault="00EF7821" w:rsidP="00EF7821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kern w:val="0"/>
                <w:szCs w:val="21"/>
              </w:rPr>
              <w:t>2、二月河40岁开始文学创作，致力于营建“帝王系列”。代表作《康熙大帝》《雍正皇帝》《乾隆皇帝》三部作品，被海内外读者熟知。</w:t>
            </w:r>
          </w:p>
          <w:p w:rsidR="00EF7821" w:rsidRPr="00ED34FA" w:rsidRDefault="00EF7821" w:rsidP="00EF7821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kern w:val="0"/>
                <w:szCs w:val="21"/>
              </w:rPr>
              <w:t>3、2018年12月1日，</w:t>
            </w:r>
            <w:proofErr w:type="gramStart"/>
            <w:r w:rsidRPr="00ED34FA">
              <w:rPr>
                <w:rFonts w:ascii="宋体" w:hAnsi="宋体" w:cs="宋体" w:hint="eastAsia"/>
                <w:kern w:val="0"/>
                <w:szCs w:val="21"/>
              </w:rPr>
              <w:t>孟晚舟</w:t>
            </w:r>
            <w:proofErr w:type="gramEnd"/>
            <w:r w:rsidRPr="00ED34FA">
              <w:rPr>
                <w:rFonts w:ascii="宋体" w:hAnsi="宋体" w:cs="宋体" w:hint="eastAsia"/>
                <w:kern w:val="0"/>
                <w:szCs w:val="21"/>
              </w:rPr>
              <w:t>在加拿大温哥华被捕。加拿大警方应美方要求逮捕一个没有违反任何美、</w:t>
            </w:r>
            <w:proofErr w:type="gramStart"/>
            <w:r w:rsidRPr="00ED34FA">
              <w:rPr>
                <w:rFonts w:ascii="宋体" w:hAnsi="宋体" w:cs="宋体" w:hint="eastAsia"/>
                <w:kern w:val="0"/>
                <w:szCs w:val="21"/>
              </w:rPr>
              <w:t>加法律</w:t>
            </w:r>
            <w:proofErr w:type="gramEnd"/>
            <w:r w:rsidRPr="00ED34FA">
              <w:rPr>
                <w:rFonts w:ascii="宋体" w:hAnsi="宋体" w:cs="宋体" w:hint="eastAsia"/>
                <w:kern w:val="0"/>
                <w:szCs w:val="21"/>
              </w:rPr>
              <w:t>的中</w:t>
            </w:r>
            <w:r w:rsidRPr="00ED34FA">
              <w:rPr>
                <w:rFonts w:ascii="宋体" w:hAnsi="宋体" w:cs="宋体" w:hint="eastAsia"/>
                <w:kern w:val="0"/>
                <w:szCs w:val="21"/>
              </w:rPr>
              <w:lastRenderedPageBreak/>
              <w:t>国公民，对这一严重侵犯人权的行为，中方表示坚决反对并强烈抗议。</w:t>
            </w:r>
          </w:p>
          <w:p w:rsidR="00EF7821" w:rsidRPr="00ED34FA" w:rsidRDefault="00EF7821" w:rsidP="00EF7821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kern w:val="0"/>
                <w:szCs w:val="21"/>
              </w:rPr>
              <w:t>4、12月13日，江苏南京，第五个南京大屠杀死难者国家公祭日。一女子</w:t>
            </w:r>
            <w:proofErr w:type="gramStart"/>
            <w:r w:rsidRPr="00ED34FA">
              <w:rPr>
                <w:rFonts w:ascii="宋体" w:hAnsi="宋体" w:cs="宋体" w:hint="eastAsia"/>
                <w:kern w:val="0"/>
                <w:szCs w:val="21"/>
              </w:rPr>
              <w:t>发朋友</w:t>
            </w:r>
            <w:proofErr w:type="gramEnd"/>
            <w:r w:rsidRPr="00ED34FA">
              <w:rPr>
                <w:rFonts w:ascii="宋体" w:hAnsi="宋体" w:cs="宋体" w:hint="eastAsia"/>
                <w:kern w:val="0"/>
                <w:szCs w:val="21"/>
              </w:rPr>
              <w:t>圈称：“都在默哀，吓死我了，买点日货压压惊。” 的言论遭网友谴责。其所在公司已将其辞退。</w:t>
            </w:r>
          </w:p>
          <w:p w:rsidR="00EF7821" w:rsidRPr="00ED34FA" w:rsidRDefault="00EF7821" w:rsidP="00EF7821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一</w:t>
            </w:r>
            <w:proofErr w:type="gramEnd"/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.彰</w:t>
            </w:r>
            <w:proofErr w:type="gramStart"/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显文化</w:t>
            </w:r>
            <w:proofErr w:type="gramEnd"/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自信的力量 </w:t>
            </w:r>
          </w:p>
          <w:p w:rsidR="00EF7821" w:rsidRPr="00ED34FA" w:rsidRDefault="00EF7821" w:rsidP="00EF7821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ED34FA">
              <w:rPr>
                <w:rFonts w:ascii="宋体" w:hAnsi="宋体" w:cs="宋体" w:hint="eastAsia"/>
                <w:kern w:val="0"/>
                <w:szCs w:val="21"/>
              </w:rPr>
              <w:t>1、文化自信的</w:t>
            </w:r>
            <w:r w:rsidRPr="00ED34FA">
              <w:rPr>
                <w:rFonts w:ascii="宋体" w:hAnsi="宋体" w:cs="宋体" w:hint="eastAsia"/>
                <w:kern w:val="0"/>
                <w:szCs w:val="21"/>
                <w:u w:val="single"/>
              </w:rPr>
              <w:t>来源/表现</w:t>
            </w:r>
          </w:p>
          <w:p w:rsidR="00EF7821" w:rsidRPr="00ED34FA" w:rsidRDefault="00EF7821" w:rsidP="00EF7821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kern w:val="0"/>
                <w:szCs w:val="21"/>
              </w:rPr>
              <w:t>①来自于对</w:t>
            </w:r>
            <w:r w:rsidRPr="00ED34FA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时代</w:t>
            </w:r>
            <w:r w:rsidRPr="00ED34FA">
              <w:rPr>
                <w:rFonts w:ascii="宋体" w:hAnsi="宋体" w:cs="宋体" w:hint="eastAsia"/>
                <w:kern w:val="0"/>
                <w:szCs w:val="21"/>
              </w:rPr>
              <w:t>发展潮流、中国特色社会主义</w:t>
            </w:r>
            <w:r w:rsidRPr="00ED34FA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伟大实践</w:t>
            </w:r>
            <w:r w:rsidRPr="00ED34FA">
              <w:rPr>
                <w:rFonts w:ascii="宋体" w:hAnsi="宋体" w:cs="宋体" w:hint="eastAsia"/>
                <w:kern w:val="0"/>
                <w:szCs w:val="21"/>
              </w:rPr>
              <w:t>的深刻</w:t>
            </w:r>
            <w:r w:rsidRPr="00ED34FA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把握；</w:t>
            </w:r>
          </w:p>
          <w:p w:rsidR="00EF7821" w:rsidRPr="00ED34FA" w:rsidRDefault="00EF7821" w:rsidP="00EF7821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kern w:val="0"/>
                <w:szCs w:val="21"/>
              </w:rPr>
              <w:t>②来自于对</w:t>
            </w:r>
            <w:r w:rsidRPr="00ED34FA">
              <w:rPr>
                <w:rFonts w:ascii="宋体" w:hAnsi="宋体" w:cs="宋体" w:hint="eastAsia"/>
                <w:kern w:val="0"/>
                <w:szCs w:val="21"/>
                <w:u w:val="single"/>
              </w:rPr>
              <w:t>自身文化</w:t>
            </w:r>
            <w:r w:rsidRPr="00ED34FA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价值</w:t>
            </w:r>
            <w:r w:rsidRPr="00ED34FA">
              <w:rPr>
                <w:rFonts w:ascii="宋体" w:hAnsi="宋体" w:cs="宋体" w:hint="eastAsia"/>
                <w:kern w:val="0"/>
                <w:szCs w:val="21"/>
              </w:rPr>
              <w:t>充分</w:t>
            </w:r>
            <w:r w:rsidRPr="00ED34FA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肯定</w:t>
            </w:r>
            <w:r w:rsidRPr="00ED34FA">
              <w:rPr>
                <w:rFonts w:ascii="宋体" w:hAnsi="宋体" w:cs="宋体" w:hint="eastAsia"/>
                <w:kern w:val="0"/>
                <w:szCs w:val="21"/>
              </w:rPr>
              <w:t>、对自身文化</w:t>
            </w:r>
            <w:r w:rsidRPr="00ED34FA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生命力的坚定信念</w:t>
            </w:r>
            <w:r w:rsidRPr="00ED34FA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EF7821" w:rsidRPr="00ED34FA" w:rsidRDefault="00EF7821" w:rsidP="00EF7821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对传统优秀文化继承与发展的肯定</w:t>
            </w:r>
          </w:p>
          <w:p w:rsidR="00EF7821" w:rsidRPr="00ED34FA" w:rsidRDefault="00EF7821" w:rsidP="00EF7821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对中华传统文化发展前途充满信心</w:t>
            </w:r>
          </w:p>
          <w:p w:rsidR="00EF7821" w:rsidRPr="00ED34FA" w:rsidRDefault="00EF7821" w:rsidP="00EF7821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对中国特色社会主义文化发展道路充满信心</w:t>
            </w:r>
          </w:p>
          <w:p w:rsidR="00EF7821" w:rsidRPr="00ED34FA" w:rsidRDefault="00EF7821" w:rsidP="00EF7821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对社会主义文化强国充满信心</w:t>
            </w:r>
          </w:p>
          <w:p w:rsidR="00EF7821" w:rsidRPr="00ED34FA" w:rsidRDefault="00EF7821" w:rsidP="00EF7821">
            <w:pPr>
              <w:pStyle w:val="a8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ED34FA">
              <w:rPr>
                <w:rFonts w:ascii="宋体" w:hAnsi="宋体" w:cs="宋体" w:hint="eastAsia"/>
                <w:kern w:val="0"/>
                <w:szCs w:val="21"/>
              </w:rPr>
              <w:t>文化自信的</w:t>
            </w:r>
            <w:r w:rsidRPr="00ED34FA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地位/作用   </w:t>
            </w:r>
          </w:p>
          <w:p w:rsidR="00EF7821" w:rsidRPr="00ED34FA" w:rsidRDefault="00EF7821" w:rsidP="00EF7821">
            <w:pPr>
              <w:pStyle w:val="a8"/>
              <w:spacing w:line="276" w:lineRule="auto"/>
              <w:ind w:left="360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地位</w:t>
            </w: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——</w:t>
            </w:r>
            <w:r w:rsidRPr="00ED34FA">
              <w:rPr>
                <w:rFonts w:ascii="宋体" w:hAnsi="宋体" w:cs="宋体" w:hint="eastAsia"/>
                <w:kern w:val="0"/>
                <w:szCs w:val="21"/>
              </w:rPr>
              <w:t>文化自信是一个国家、一个民族发展中</w:t>
            </w: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更基本、更深层、更持久</w:t>
            </w:r>
            <w:r w:rsidRPr="00ED34FA">
              <w:rPr>
                <w:rFonts w:ascii="宋体" w:hAnsi="宋体" w:cs="宋体" w:hint="eastAsia"/>
                <w:kern w:val="0"/>
                <w:szCs w:val="21"/>
              </w:rPr>
              <w:t>的力量。</w:t>
            </w: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（区别于道路自信、理论自信和制度自信）</w:t>
            </w:r>
          </w:p>
          <w:p w:rsidR="00EF7821" w:rsidRPr="00ED34FA" w:rsidRDefault="00EF7821" w:rsidP="00EF7821">
            <w:pPr>
              <w:pStyle w:val="a8"/>
              <w:spacing w:line="276" w:lineRule="auto"/>
              <w:ind w:left="360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作用</w:t>
            </w: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——</w:t>
            </w:r>
            <w:r w:rsidRPr="00ED34FA">
              <w:rPr>
                <w:rFonts w:ascii="宋体" w:hAnsi="宋体" w:cs="宋体" w:hint="eastAsia"/>
                <w:kern w:val="0"/>
                <w:szCs w:val="21"/>
              </w:rPr>
              <w:t>坚定文化自信，事关</w:t>
            </w: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国运兴衰</w:t>
            </w:r>
            <w:r w:rsidRPr="00ED34FA">
              <w:rPr>
                <w:rFonts w:ascii="宋体" w:hAnsi="宋体" w:cs="宋体" w:hint="eastAsia"/>
                <w:kern w:val="0"/>
                <w:szCs w:val="21"/>
              </w:rPr>
              <w:t>、事关</w:t>
            </w: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文化安全</w:t>
            </w:r>
            <w:r w:rsidRPr="00ED34FA">
              <w:rPr>
                <w:rFonts w:ascii="宋体" w:hAnsi="宋体" w:cs="宋体" w:hint="eastAsia"/>
                <w:kern w:val="0"/>
                <w:szCs w:val="21"/>
              </w:rPr>
              <w:t>、事关</w:t>
            </w: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民族精神独立性</w:t>
            </w:r>
            <w:r w:rsidRPr="00ED34FA">
              <w:rPr>
                <w:rFonts w:ascii="宋体" w:hAnsi="宋体" w:cs="宋体" w:hint="eastAsia"/>
                <w:kern w:val="0"/>
                <w:szCs w:val="21"/>
              </w:rPr>
              <w:t>。没有高度的文化自信就没有中华民族伟大复兴。</w:t>
            </w:r>
          </w:p>
          <w:p w:rsidR="00EF7821" w:rsidRPr="00ED34FA" w:rsidRDefault="00EF7821" w:rsidP="00EF7821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探究二、观点</w:t>
            </w:r>
            <w:proofErr w:type="gramStart"/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一</w:t>
            </w:r>
            <w:proofErr w:type="gramEnd"/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：要想彰</w:t>
            </w:r>
            <w:proofErr w:type="gramStart"/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显文化</w:t>
            </w:r>
            <w:proofErr w:type="gramEnd"/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自信，跟上世界舞台，就必须全面吸收各种文化，形成多元价值观，成为新时期世界文化！</w:t>
            </w:r>
          </w:p>
          <w:p w:rsidR="00EF7821" w:rsidRPr="00ED34FA" w:rsidRDefault="00EF7821" w:rsidP="00EF7821">
            <w:pPr>
              <w:pStyle w:val="a8"/>
              <w:spacing w:line="276" w:lineRule="auto"/>
              <w:ind w:left="360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观点二：在当前，各种思潮碰撞，更应该保持民族文化的独特性，提炼和巩固民族文化的核心价值，对民族发展至关重要！</w:t>
            </w:r>
          </w:p>
          <w:p w:rsidR="00EF7821" w:rsidRPr="00ED34FA" w:rsidRDefault="00EF7821" w:rsidP="00EF7821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1、原因：</w:t>
            </w:r>
          </w:p>
          <w:p w:rsidR="00EF7821" w:rsidRPr="00ED34FA" w:rsidRDefault="00EF7821" w:rsidP="00EF7821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必要性</w:t>
            </w: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——彰</w:t>
            </w:r>
            <w:proofErr w:type="gramStart"/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显中国</w:t>
            </w:r>
            <w:proofErr w:type="gramEnd"/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特色社会主义文化自信的力量。</w:t>
            </w:r>
          </w:p>
          <w:p w:rsidR="00EF7821" w:rsidRPr="00ED34FA" w:rsidRDefault="00EF7821" w:rsidP="00EF7821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重要性</w:t>
            </w: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——坚持社会主义核心价值体系，是新时代坚持和发展中国特色社会主义的基本方略之一。是兴国之魂。</w:t>
            </w:r>
          </w:p>
          <w:p w:rsidR="00EF7821" w:rsidRPr="00ED34FA" w:rsidRDefault="00ED34FA" w:rsidP="00ED34FA">
            <w:pPr>
              <w:spacing w:line="276" w:lineRule="auto"/>
              <w:rPr>
                <w:bCs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="00EF7821" w:rsidRPr="00ED34FA">
              <w:rPr>
                <w:rFonts w:ascii="宋体" w:hAnsi="宋体" w:cs="宋体" w:hint="eastAsia"/>
                <w:bCs/>
                <w:kern w:val="0"/>
                <w:szCs w:val="21"/>
              </w:rPr>
              <w:t>社会主义</w:t>
            </w:r>
            <w:r w:rsidR="00EF7821" w:rsidRPr="00ED34FA">
              <w:rPr>
                <w:rFonts w:hint="eastAsia"/>
                <w:bCs/>
                <w:szCs w:val="21"/>
              </w:rPr>
              <w:t>核心价值体系</w:t>
            </w:r>
          </w:p>
          <w:p w:rsidR="00EF7821" w:rsidRPr="00ED34FA" w:rsidRDefault="00EF7821" w:rsidP="00ED34FA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3.</w:t>
            </w:r>
            <w:r w:rsidRPr="00ED34FA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怎么样</w:t>
            </w: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要坚持社会主义核心价值体系</w:t>
            </w:r>
          </w:p>
          <w:p w:rsidR="00ED34FA" w:rsidRPr="00ED34FA" w:rsidRDefault="00ED34FA" w:rsidP="00ED34FA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（1）必须坚持马克思主义，牢固树立共产主义远大理想和中国特色社会主义共同理想，培育和</w:t>
            </w:r>
            <w:proofErr w:type="gramStart"/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践行</w:t>
            </w:r>
            <w:proofErr w:type="gramEnd"/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社会主义核心价值观，不断增强意识形态领域主导权和话语权。</w:t>
            </w:r>
          </w:p>
          <w:p w:rsidR="00ED34FA" w:rsidRPr="00ED34FA" w:rsidRDefault="00ED34FA" w:rsidP="00ED34FA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（2）必须推动中华优秀传统文化创造性转化、创新性发展，继承革命文化，发展社会主义先进文化，不忘本来、吸收外来、面向未来，更好构筑中国精神、中国价值、中国力量，为人民提供精神指引。</w:t>
            </w:r>
          </w:p>
          <w:p w:rsidR="00ED34FA" w:rsidRPr="00ED34FA" w:rsidRDefault="00ED34FA" w:rsidP="00ED34FA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（3）牢牢掌握意识形态工作领导权</w:t>
            </w:r>
          </w:p>
          <w:p w:rsidR="00ED34FA" w:rsidRPr="00ED34FA" w:rsidRDefault="00ED34FA" w:rsidP="00ED34FA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想一想：有人认为：强调坚持马克思主义的指导地位（即指导思想一元化） 、建设社会主义核心价值体系, 会</w:t>
            </w:r>
            <w:proofErr w:type="gramStart"/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防碍</w:t>
            </w:r>
            <w:proofErr w:type="gramEnd"/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多样性文化的发展。你怎么看？</w:t>
            </w:r>
          </w:p>
          <w:p w:rsidR="00ED34FA" w:rsidRPr="00ED34FA" w:rsidRDefault="00ED34FA" w:rsidP="00ED34FA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坚持马克思主义的指导地位与发展文化多样性是一致的</w:t>
            </w:r>
          </w:p>
          <w:p w:rsidR="00ED34FA" w:rsidRPr="00ED34FA" w:rsidRDefault="00ED34FA" w:rsidP="00ED34FA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1.社会主义文化建设既要弘扬主旋律，又要提倡多样化。</w:t>
            </w:r>
          </w:p>
          <w:p w:rsidR="00ED34FA" w:rsidRPr="00ED34FA" w:rsidRDefault="00ED34FA" w:rsidP="00ED34FA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2.没有内容和形式上的多样化，社会主义文化就会单调、枯竭，失去吸引力和感召力。</w:t>
            </w:r>
          </w:p>
          <w:p w:rsidR="00ED34FA" w:rsidRPr="00ED34FA" w:rsidRDefault="00ED34FA" w:rsidP="00ED34FA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3.思想文化越是多样化，就越需要主心骨。如果放弃马克思主义的指导地位，在指导思想上搞多元化，文化建设就会混乱，失去正确的方向和生命力，社会就会失去共同的思想基础</w:t>
            </w:r>
          </w:p>
          <w:p w:rsidR="00ED34FA" w:rsidRPr="00ED34FA" w:rsidRDefault="00ED34FA" w:rsidP="00ED34FA">
            <w:pPr>
              <w:pStyle w:val="a8"/>
              <w:spacing w:line="276" w:lineRule="auto"/>
              <w:ind w:left="360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材料</w:t>
            </w:r>
            <w:proofErr w:type="gramStart"/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一</w:t>
            </w:r>
            <w:proofErr w:type="gramEnd"/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在网络上，一些误导民心的错误言论，企图以西方政治价值观标准塑造我国民众的价值观，与之相较，一些机构、媒体和个人缺乏自觉维护社会主义主流意识形态的政治责任感，甚至是非意识淡薄、是非观念模糊、是非判断能力较弱，</w:t>
            </w:r>
            <w:proofErr w:type="gramStart"/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不敢亮剑和</w:t>
            </w:r>
            <w:proofErr w:type="gramEnd"/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发声。一些忠诚拥护党和社会主义的同志，则在网络上遭到污名化，受到人身攻击和威胁。</w:t>
            </w:r>
          </w:p>
          <w:p w:rsidR="00ED34FA" w:rsidRPr="00ED34FA" w:rsidRDefault="00ED34FA" w:rsidP="00ED34FA">
            <w:pPr>
              <w:pStyle w:val="a8"/>
              <w:spacing w:line="276" w:lineRule="auto"/>
              <w:ind w:left="360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材料二  十九大中，党中央反复强调意识形态工作是党的一项极端重要的工作，关乎旗帜、关乎道路、关乎国家政治安全，一刻也不能放松和削弱。要深入推动马克思主义同当代中国发展的具体实际相结合，要</w:t>
            </w:r>
            <w:proofErr w:type="gramStart"/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坚持不懈用习近</w:t>
            </w:r>
            <w:proofErr w:type="gramEnd"/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平新时代中国特色社会主义思想武装全党、教育人民。要加强互联网内容建设，做大做强网上正面宣传，改进创新网上正面引导，广泛开展网络公益活动，最大限度地激发网络空间正能量。</w:t>
            </w:r>
          </w:p>
          <w:p w:rsidR="00EF7821" w:rsidRPr="00ED34FA" w:rsidRDefault="00ED34FA" w:rsidP="00EF7821">
            <w:pPr>
              <w:pStyle w:val="a8"/>
              <w:widowControl/>
              <w:spacing w:line="276" w:lineRule="auto"/>
              <w:ind w:left="360" w:firstLineChars="0" w:firstLine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探究三：为什么要牢牢掌握意识形态工作的领导权？如何掌握？</w:t>
            </w:r>
          </w:p>
          <w:p w:rsidR="00ED34FA" w:rsidRPr="00ED34FA" w:rsidRDefault="00ED34FA" w:rsidP="00ED34FA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ED34FA">
              <w:rPr>
                <w:rFonts w:ascii="宋体" w:hAnsi="宋体" w:cs="宋体" w:hint="eastAsia"/>
                <w:bCs/>
                <w:kern w:val="0"/>
                <w:szCs w:val="21"/>
              </w:rPr>
              <w:t>二、牢牢掌握意识形态工作领导权</w:t>
            </w:r>
          </w:p>
          <w:p w:rsidR="00ED34FA" w:rsidRPr="0063060E" w:rsidRDefault="00ED34FA" w:rsidP="0063060E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63060E">
              <w:rPr>
                <w:rFonts w:ascii="宋体" w:hAnsi="宋体" w:cs="宋体" w:hint="eastAsia"/>
                <w:bCs/>
                <w:kern w:val="0"/>
                <w:szCs w:val="21"/>
              </w:rPr>
              <w:t>意识形态：</w:t>
            </w:r>
            <w:proofErr w:type="gramStart"/>
            <w:r w:rsidRPr="0063060E">
              <w:rPr>
                <w:rFonts w:ascii="宋体" w:hAnsi="宋体" w:cs="宋体" w:hint="eastAsia"/>
                <w:bCs/>
                <w:kern w:val="0"/>
                <w:szCs w:val="21"/>
              </w:rPr>
              <w:t>指代表</w:t>
            </w:r>
            <w:proofErr w:type="gramEnd"/>
            <w:r w:rsidRPr="0063060E">
              <w:rPr>
                <w:rFonts w:ascii="宋体" w:hAnsi="宋体" w:cs="宋体" w:hint="eastAsia"/>
                <w:bCs/>
                <w:kern w:val="0"/>
                <w:szCs w:val="21"/>
              </w:rPr>
              <w:t>一定群体的各种思想观念的总和。阶级社会中，意识形态为阶级服务，具有明显的阶级性。</w:t>
            </w:r>
          </w:p>
          <w:p w:rsidR="00ED34FA" w:rsidRPr="0063060E" w:rsidRDefault="00ED34FA" w:rsidP="0063060E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63060E">
              <w:rPr>
                <w:rFonts w:ascii="宋体" w:hAnsi="宋体" w:cs="宋体" w:hint="eastAsia"/>
                <w:bCs/>
                <w:kern w:val="0"/>
                <w:szCs w:val="21"/>
              </w:rPr>
              <w:t>1、掌握意识形态的原因</w:t>
            </w:r>
          </w:p>
          <w:p w:rsidR="00ED34FA" w:rsidRPr="0063060E" w:rsidRDefault="00ED34FA" w:rsidP="0063060E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63060E">
              <w:rPr>
                <w:rFonts w:ascii="宋体" w:hAnsi="宋体" w:cs="宋体" w:hint="eastAsia"/>
                <w:bCs/>
                <w:kern w:val="0"/>
                <w:szCs w:val="21"/>
              </w:rPr>
              <w:t>（1）</w:t>
            </w:r>
            <w:r w:rsidRPr="0063060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作用</w:t>
            </w:r>
            <w:r w:rsidRPr="0063060E">
              <w:rPr>
                <w:rFonts w:ascii="宋体" w:hAnsi="宋体" w:cs="宋体"/>
                <w:bCs/>
                <w:kern w:val="0"/>
                <w:szCs w:val="21"/>
              </w:rPr>
              <w:t>——</w:t>
            </w:r>
            <w:r w:rsidRPr="0063060E">
              <w:rPr>
                <w:rFonts w:ascii="宋体" w:hAnsi="宋体" w:cs="宋体" w:hint="eastAsia"/>
                <w:bCs/>
                <w:kern w:val="0"/>
                <w:szCs w:val="21"/>
              </w:rPr>
              <w:t>意识形态决定文化前进方向和发展道路，对</w:t>
            </w:r>
            <w:r w:rsidRPr="0063060E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一个政党、一个国家、一个民族的生存和发展至关和重要。</w:t>
            </w:r>
          </w:p>
          <w:p w:rsidR="00ED34FA" w:rsidRPr="0063060E" w:rsidRDefault="00ED34FA" w:rsidP="0063060E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63060E">
              <w:rPr>
                <w:rFonts w:ascii="宋体" w:hAnsi="宋体" w:cs="宋体" w:hint="eastAsia"/>
                <w:bCs/>
                <w:kern w:val="0"/>
                <w:szCs w:val="21"/>
              </w:rPr>
              <w:t>（2）</w:t>
            </w:r>
            <w:r w:rsidRPr="0063060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必要性</w:t>
            </w:r>
            <w:r w:rsidRPr="0063060E">
              <w:rPr>
                <w:rFonts w:ascii="宋体" w:hAnsi="宋体" w:cs="宋体"/>
                <w:bCs/>
                <w:kern w:val="0"/>
                <w:szCs w:val="21"/>
              </w:rPr>
              <w:t>——</w:t>
            </w:r>
            <w:r w:rsidRPr="0063060E">
              <w:rPr>
                <w:rFonts w:ascii="宋体" w:hAnsi="宋体" w:cs="宋体" w:hint="eastAsia"/>
                <w:bCs/>
                <w:kern w:val="0"/>
                <w:szCs w:val="21"/>
              </w:rPr>
              <w:t>是面对改革发展稳定复杂局面和社会思想意识多元多样、媒体格局深刻变化的需要；是推动社会主义文化繁荣兴盛、建设社会主义文化强国的需要</w:t>
            </w:r>
          </w:p>
          <w:p w:rsidR="00ED34FA" w:rsidRPr="0063060E" w:rsidRDefault="00ED34FA" w:rsidP="0063060E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63060E">
              <w:rPr>
                <w:rFonts w:ascii="宋体" w:hAnsi="宋体" w:cs="宋体" w:hint="eastAsia"/>
                <w:bCs/>
                <w:kern w:val="0"/>
                <w:szCs w:val="21"/>
              </w:rPr>
              <w:t>2.</w:t>
            </w:r>
            <w:r w:rsidRPr="0063060E">
              <w:rPr>
                <w:rFonts w:ascii="宋体" w:hAnsi="宋体" w:cs="宋体" w:hint="eastAsia"/>
                <w:kern w:val="0"/>
                <w:szCs w:val="21"/>
                <w:u w:val="single"/>
              </w:rPr>
              <w:t>怎么样</w:t>
            </w:r>
            <w:r w:rsidRPr="0063060E">
              <w:rPr>
                <w:rFonts w:ascii="宋体" w:hAnsi="宋体" w:cs="宋体" w:hint="eastAsia"/>
                <w:kern w:val="0"/>
                <w:szCs w:val="21"/>
              </w:rPr>
              <w:t>要牢牢掌握意识形态工作领导权</w:t>
            </w:r>
          </w:p>
          <w:p w:rsidR="00ED34FA" w:rsidRPr="0063060E" w:rsidRDefault="00ED34FA" w:rsidP="0063060E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63060E">
              <w:rPr>
                <w:rFonts w:ascii="宋体" w:hAnsi="宋体" w:cs="宋体" w:hint="eastAsia"/>
                <w:bCs/>
                <w:kern w:val="0"/>
                <w:szCs w:val="21"/>
              </w:rPr>
              <w:t>1）必须推进马克思主义中国化时代化大众化，使全体人民在理想信念、价值理念、道德观念上紧紧团结在一起。</w:t>
            </w:r>
          </w:p>
          <w:p w:rsidR="00ED34FA" w:rsidRPr="0063060E" w:rsidRDefault="00ED34FA" w:rsidP="0063060E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63060E">
              <w:rPr>
                <w:rFonts w:ascii="宋体" w:hAnsi="宋体" w:cs="宋体" w:hint="eastAsia"/>
                <w:bCs/>
                <w:kern w:val="0"/>
                <w:szCs w:val="21"/>
              </w:rPr>
              <w:t>2）必须加强理论武装，推动习近平新时代中国特色社会主义思想深入人心，凝聚民族复兴的坚定意志和磅耐力量。</w:t>
            </w:r>
          </w:p>
          <w:p w:rsidR="00ED34FA" w:rsidRPr="0063060E" w:rsidRDefault="00ED34FA" w:rsidP="0063060E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63060E">
              <w:rPr>
                <w:rFonts w:ascii="宋体" w:hAnsi="宋体" w:cs="宋体" w:hint="eastAsia"/>
                <w:bCs/>
                <w:kern w:val="0"/>
                <w:szCs w:val="21"/>
              </w:rPr>
              <w:t>3）必须坚持正确舆论导向，高度重视传播手段建设和创新，提高</w:t>
            </w:r>
            <w:r w:rsidRPr="0063060E">
              <w:rPr>
                <w:rFonts w:ascii="宋体" w:hAnsi="宋体" w:cs="宋体" w:hint="eastAsia"/>
                <w:kern w:val="0"/>
                <w:szCs w:val="21"/>
              </w:rPr>
              <w:t>新闻舆论传播力、引导力、影响力、公信力；</w:t>
            </w:r>
          </w:p>
          <w:p w:rsidR="00ED34FA" w:rsidRPr="0063060E" w:rsidRDefault="00ED34FA" w:rsidP="0063060E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63060E">
              <w:rPr>
                <w:rFonts w:ascii="宋体" w:hAnsi="宋体" w:cs="宋体" w:hint="eastAsia"/>
                <w:bCs/>
                <w:kern w:val="0"/>
                <w:szCs w:val="21"/>
              </w:rPr>
              <w:t>加强互联网内容建设，建立</w:t>
            </w:r>
            <w:r w:rsidRPr="0063060E">
              <w:rPr>
                <w:rFonts w:ascii="宋体" w:hAnsi="宋体" w:cs="宋体" w:hint="eastAsia"/>
                <w:kern w:val="0"/>
                <w:szCs w:val="21"/>
              </w:rPr>
              <w:t>网络综合治理体系、营造清朗的；网络空间</w:t>
            </w:r>
          </w:p>
          <w:p w:rsidR="00ED34FA" w:rsidRPr="0063060E" w:rsidRDefault="00ED34FA" w:rsidP="0063060E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63060E">
              <w:rPr>
                <w:rFonts w:ascii="宋体" w:hAnsi="宋体" w:cs="宋体" w:hint="eastAsia"/>
                <w:bCs/>
                <w:kern w:val="0"/>
                <w:szCs w:val="21"/>
              </w:rPr>
              <w:t>加强阵地建设和管理。</w:t>
            </w:r>
            <w:r w:rsidRPr="0063060E">
              <w:rPr>
                <w:rFonts w:ascii="宋体" w:hAnsi="宋体" w:cs="宋体" w:hint="eastAsia"/>
                <w:kern w:val="0"/>
                <w:szCs w:val="21"/>
              </w:rPr>
              <w:t>区分政治原则、思想认识、学术观点，反对和抵制错误观点</w:t>
            </w:r>
          </w:p>
          <w:p w:rsidR="00ED34FA" w:rsidRPr="00ED34FA" w:rsidRDefault="00ED34FA" w:rsidP="00EF7821">
            <w:pPr>
              <w:pStyle w:val="a8"/>
              <w:widowControl/>
              <w:spacing w:line="276" w:lineRule="auto"/>
              <w:ind w:left="360" w:firstLineChars="0" w:firstLine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EF7821" w:rsidRPr="00ED34FA" w:rsidRDefault="00EF7821" w:rsidP="00EF7821">
            <w:pPr>
              <w:pStyle w:val="a8"/>
              <w:widowControl/>
              <w:spacing w:line="276" w:lineRule="auto"/>
              <w:ind w:left="360" w:firstLineChars="0" w:firstLine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F428FE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  <w:r>
              <w:rPr>
                <w:rFonts w:ascii="Lucida Sans Unicode" w:hAnsi="Lucida Sans Unicode" w:cs="Lucida Sans Unicode" w:hint="eastAsia"/>
                <w:szCs w:val="21"/>
                <w:shd w:val="clear" w:color="auto" w:fill="FFFFFF"/>
              </w:rPr>
              <w:t>通过图文并茂，展现文化自信</w:t>
            </w: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P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 w:hint="eastAsia"/>
                <w:szCs w:val="21"/>
                <w:shd w:val="clear" w:color="auto" w:fill="FFFFFF"/>
              </w:rPr>
            </w:pPr>
            <w:r>
              <w:rPr>
                <w:rFonts w:ascii="Lucida Sans Unicode" w:hAnsi="Lucida Sans Unicode" w:cs="Lucida Sans Unicode" w:hint="eastAsia"/>
                <w:szCs w:val="21"/>
                <w:shd w:val="clear" w:color="auto" w:fill="FFFFFF"/>
              </w:rPr>
              <w:t>通过两种观点的比较讨论，树立社会主义核心价值体系的意义</w:t>
            </w: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  <w:p w:rsidR="004616BF" w:rsidRPr="00ED34FA" w:rsidRDefault="004616BF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 w:hint="eastAsia"/>
                <w:szCs w:val="21"/>
                <w:shd w:val="clear" w:color="auto" w:fill="FFFFFF"/>
              </w:rPr>
            </w:pPr>
            <w:r>
              <w:rPr>
                <w:rFonts w:ascii="Lucida Sans Unicode" w:hAnsi="Lucida Sans Unicode" w:cs="Lucida Sans Unicode" w:hint="eastAsia"/>
                <w:szCs w:val="21"/>
                <w:shd w:val="clear" w:color="auto" w:fill="FFFFFF"/>
              </w:rPr>
              <w:t>通过材料分析，得出牢牢掌握意识形态工作的领导权</w:t>
            </w:r>
          </w:p>
        </w:tc>
      </w:tr>
      <w:tr w:rsidR="00F428FE" w:rsidTr="00A40A31">
        <w:tc>
          <w:tcPr>
            <w:tcW w:w="1555" w:type="dxa"/>
            <w:gridSpan w:val="2"/>
            <w:vAlign w:val="center"/>
          </w:tcPr>
          <w:p w:rsidR="00F428FE" w:rsidRDefault="00F428FE" w:rsidP="007C5020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  <w:lastRenderedPageBreak/>
              <w:t>课堂小结</w:t>
            </w:r>
          </w:p>
          <w:p w:rsidR="00F428FE" w:rsidRDefault="00F428FE" w:rsidP="007C5020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5556" w:type="dxa"/>
            <w:gridSpan w:val="3"/>
            <w:vAlign w:val="center"/>
          </w:tcPr>
          <w:p w:rsidR="00F428FE" w:rsidRDefault="00DD2693" w:rsidP="00EF7821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“思想的田野，如果真理不去占领，就会杂草丛生</w:t>
            </w:r>
            <w:r w:rsidR="00AE28AF">
              <w:rPr>
                <w:rFonts w:ascii="宋体" w:hAnsi="宋体" w:cs="宋体" w:hint="eastAsia"/>
                <w:kern w:val="0"/>
                <w:szCs w:val="21"/>
              </w:rPr>
              <w:t>：心灵的空间，如果阳光不去播撒，就会霉菌疯长</w:t>
            </w:r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r w:rsidR="00AE28AF">
              <w:rPr>
                <w:rFonts w:ascii="宋体" w:hAnsi="宋体" w:cs="宋体" w:hint="eastAsia"/>
                <w:kern w:val="0"/>
                <w:szCs w:val="21"/>
              </w:rPr>
              <w:t>，我们要增强文化自信，党要牢牢掌握意识形态工作的领导权。</w:t>
            </w:r>
          </w:p>
        </w:tc>
        <w:tc>
          <w:tcPr>
            <w:tcW w:w="1320" w:type="dxa"/>
            <w:vAlign w:val="center"/>
          </w:tcPr>
          <w:p w:rsidR="00F428FE" w:rsidRDefault="00F428FE" w:rsidP="007C5020"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28FE" w:rsidTr="00A40A31">
        <w:tc>
          <w:tcPr>
            <w:tcW w:w="8431" w:type="dxa"/>
            <w:gridSpan w:val="6"/>
          </w:tcPr>
          <w:p w:rsidR="00F428FE" w:rsidRPr="004616BF" w:rsidRDefault="00F428FE" w:rsidP="007C5020">
            <w:pPr>
              <w:rPr>
                <w:rFonts w:ascii="宋体" w:hAnsi="宋体" w:cs="宋体"/>
                <w:kern w:val="0"/>
                <w:szCs w:val="21"/>
              </w:rPr>
            </w:pPr>
            <w:r w:rsidRPr="004616BF">
              <w:rPr>
                <w:rFonts w:ascii="宋体" w:hAnsi="宋体" w:cs="宋体" w:hint="eastAsia"/>
                <w:kern w:val="0"/>
                <w:szCs w:val="21"/>
              </w:rPr>
              <w:t>六、板书设计</w:t>
            </w:r>
          </w:p>
          <w:p w:rsidR="0063060E" w:rsidRPr="004616BF" w:rsidRDefault="0063060E" w:rsidP="0063060E">
            <w:pPr>
              <w:rPr>
                <w:rFonts w:ascii="宋体" w:hAnsi="宋体" w:cs="宋体"/>
                <w:kern w:val="0"/>
                <w:szCs w:val="21"/>
              </w:rPr>
            </w:pPr>
            <w:r w:rsidRPr="004616BF">
              <w:rPr>
                <w:rFonts w:ascii="宋体" w:hAnsi="宋体" w:cs="宋体" w:hint="eastAsia"/>
                <w:bCs/>
                <w:kern w:val="0"/>
                <w:szCs w:val="21"/>
              </w:rPr>
              <w:t>坚持社会主义核心价值体系</w:t>
            </w:r>
          </w:p>
          <w:p w:rsidR="0063060E" w:rsidRPr="004616BF" w:rsidRDefault="0063060E" w:rsidP="0063060E">
            <w:pPr>
              <w:rPr>
                <w:rFonts w:ascii="宋体" w:hAnsi="宋体" w:cs="宋体"/>
                <w:kern w:val="0"/>
                <w:szCs w:val="21"/>
              </w:rPr>
            </w:pPr>
            <w:r w:rsidRPr="004616BF">
              <w:rPr>
                <w:rFonts w:ascii="宋体" w:hAnsi="宋体" w:cs="宋体" w:hint="eastAsia"/>
                <w:bCs/>
                <w:kern w:val="0"/>
                <w:szCs w:val="21"/>
              </w:rPr>
              <w:t>一、彰显</w:t>
            </w:r>
            <w:hyperlink r:id="rId7" w:history="1">
              <w:r w:rsidRPr="004616BF">
                <w:rPr>
                  <w:rStyle w:val="a9"/>
                  <w:rFonts w:ascii="宋体" w:hAnsi="宋体" w:cs="宋体" w:hint="eastAsia"/>
                  <w:bCs/>
                  <w:color w:val="000000" w:themeColor="text1"/>
                  <w:kern w:val="0"/>
                  <w:szCs w:val="21"/>
                </w:rPr>
                <w:t>文化自</w:t>
              </w:r>
            </w:hyperlink>
            <w:hyperlink r:id="rId8" w:history="1">
              <w:r w:rsidRPr="004616BF">
                <w:rPr>
                  <w:rStyle w:val="a9"/>
                  <w:rFonts w:ascii="宋体" w:hAnsi="宋体" w:cs="宋体" w:hint="eastAsia"/>
                  <w:bCs/>
                  <w:color w:val="000000" w:themeColor="text1"/>
                  <w:kern w:val="0"/>
                  <w:szCs w:val="21"/>
                </w:rPr>
                <w:t>信</w:t>
              </w:r>
            </w:hyperlink>
            <w:r w:rsidRPr="004616BF">
              <w:rPr>
                <w:rFonts w:ascii="宋体" w:hAnsi="宋体" w:cs="宋体" w:hint="eastAsia"/>
                <w:bCs/>
                <w:kern w:val="0"/>
                <w:szCs w:val="21"/>
              </w:rPr>
              <w:t>的力量</w:t>
            </w:r>
          </w:p>
          <w:p w:rsidR="0063060E" w:rsidRPr="004616BF" w:rsidRDefault="0063060E" w:rsidP="0063060E">
            <w:pPr>
              <w:rPr>
                <w:rFonts w:ascii="宋体" w:hAnsi="宋体" w:cs="宋体"/>
                <w:kern w:val="0"/>
                <w:szCs w:val="21"/>
              </w:rPr>
            </w:pPr>
            <w:r w:rsidRPr="004616BF">
              <w:rPr>
                <w:rFonts w:ascii="宋体" w:hAnsi="宋体" w:cs="宋体" w:hint="eastAsia"/>
                <w:bCs/>
                <w:kern w:val="0"/>
                <w:szCs w:val="21"/>
              </w:rPr>
              <w:t>二、牢牢掌握意识形态工作领导权</w:t>
            </w:r>
          </w:p>
          <w:p w:rsidR="0063060E" w:rsidRDefault="0063060E" w:rsidP="007C5020">
            <w:pPr>
              <w:rPr>
                <w:rFonts w:hint="eastAsia"/>
                <w:szCs w:val="21"/>
              </w:rPr>
            </w:pP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</w:rPr>
              <w:t>七、教学反思</w:t>
            </w:r>
          </w:p>
        </w:tc>
      </w:tr>
      <w:tr w:rsidR="00F428FE" w:rsidTr="00A40A31">
        <w:trPr>
          <w:trHeight w:val="1365"/>
        </w:trPr>
        <w:tc>
          <w:tcPr>
            <w:tcW w:w="8431" w:type="dxa"/>
            <w:gridSpan w:val="6"/>
            <w:vAlign w:val="center"/>
          </w:tcPr>
          <w:p w:rsidR="004616BF" w:rsidRDefault="00F428FE" w:rsidP="00A40A31"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 </w:t>
            </w:r>
          </w:p>
          <w:p w:rsidR="004616BF" w:rsidRDefault="004616BF" w:rsidP="00A40A31">
            <w:pPr>
              <w:widowControl/>
              <w:jc w:val="left"/>
              <w:rPr>
                <w:b/>
                <w:kern w:val="0"/>
                <w:szCs w:val="21"/>
              </w:rPr>
            </w:pPr>
          </w:p>
          <w:p w:rsidR="004616BF" w:rsidRDefault="004616BF" w:rsidP="00A40A31"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 w:rsidR="00F428FE" w:rsidRDefault="00F428FE" w:rsidP="004616BF">
            <w:pPr>
              <w:widowControl/>
              <w:ind w:firstLineChars="2200" w:firstLine="4638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授课时间：</w:t>
            </w:r>
            <w:r w:rsidR="00A40A31">
              <w:rPr>
                <w:rFonts w:hint="eastAsia"/>
                <w:b/>
                <w:kern w:val="0"/>
                <w:szCs w:val="21"/>
              </w:rPr>
              <w:t xml:space="preserve"> </w:t>
            </w:r>
            <w:r w:rsidR="00A40A31">
              <w:rPr>
                <w:b/>
                <w:kern w:val="0"/>
                <w:szCs w:val="21"/>
              </w:rPr>
              <w:t xml:space="preserve">   </w:t>
            </w:r>
            <w:r>
              <w:rPr>
                <w:rFonts w:hint="eastAsia"/>
                <w:b/>
                <w:kern w:val="0"/>
                <w:szCs w:val="21"/>
              </w:rPr>
              <w:t>年</w:t>
            </w:r>
            <w:r>
              <w:rPr>
                <w:rFonts w:hint="eastAsia"/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 xml:space="preserve">   </w:t>
            </w:r>
            <w:r>
              <w:rPr>
                <w:rFonts w:hint="eastAsia"/>
                <w:b/>
                <w:kern w:val="0"/>
                <w:szCs w:val="21"/>
              </w:rPr>
              <w:t>月</w:t>
            </w:r>
            <w:r>
              <w:rPr>
                <w:rFonts w:hint="eastAsia"/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 xml:space="preserve">     </w:t>
            </w:r>
            <w:r>
              <w:rPr>
                <w:rFonts w:hint="eastAsia"/>
                <w:b/>
                <w:kern w:val="0"/>
                <w:szCs w:val="21"/>
              </w:rPr>
              <w:t>日</w:t>
            </w:r>
          </w:p>
        </w:tc>
      </w:tr>
    </w:tbl>
    <w:p w:rsidR="00F428FE" w:rsidRDefault="00F428FE" w:rsidP="00F428FE">
      <w:pPr>
        <w:jc w:val="left"/>
      </w:pPr>
    </w:p>
    <w:p w:rsidR="004F2B56" w:rsidRDefault="004F2B56"/>
    <w:sectPr w:rsidR="004F2B56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9F" w:rsidRDefault="00441B9F" w:rsidP="00F428FE">
      <w:r>
        <w:separator/>
      </w:r>
    </w:p>
  </w:endnote>
  <w:endnote w:type="continuationSeparator" w:id="0">
    <w:p w:rsidR="00441B9F" w:rsidRDefault="00441B9F" w:rsidP="00F4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736261"/>
      <w:docPartObj>
        <w:docPartGallery w:val="Page Numbers (Bottom of Page)"/>
        <w:docPartUnique/>
      </w:docPartObj>
    </w:sdtPr>
    <w:sdtContent>
      <w:p w:rsidR="004616BF" w:rsidRDefault="004616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8AF" w:rsidRPr="00AE28AF">
          <w:rPr>
            <w:noProof/>
            <w:lang w:val="zh-CN"/>
          </w:rPr>
          <w:t>2</w:t>
        </w:r>
        <w:r>
          <w:fldChar w:fldCharType="end"/>
        </w:r>
      </w:p>
    </w:sdtContent>
  </w:sdt>
  <w:p w:rsidR="00310D1E" w:rsidRDefault="00310D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9F" w:rsidRDefault="00441B9F" w:rsidP="00F428FE">
      <w:r>
        <w:separator/>
      </w:r>
    </w:p>
  </w:footnote>
  <w:footnote w:type="continuationSeparator" w:id="0">
    <w:p w:rsidR="00441B9F" w:rsidRDefault="00441B9F" w:rsidP="00F42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1E" w:rsidRDefault="00310D1E">
    <w:pPr>
      <w:pStyle w:val="a4"/>
      <w:pBdr>
        <w:bottom w:val="none" w:sz="0" w:space="1" w:color="auto"/>
      </w:pBdr>
      <w:jc w:val="right"/>
      <w:rPr>
        <w:rFonts w:eastAsia="宋体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3CE6"/>
    <w:multiLevelType w:val="hybridMultilevel"/>
    <w:tmpl w:val="CC6A8A34"/>
    <w:lvl w:ilvl="0" w:tplc="D6FE85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07441B"/>
    <w:multiLevelType w:val="hybridMultilevel"/>
    <w:tmpl w:val="CC6A8A34"/>
    <w:lvl w:ilvl="0" w:tplc="D6FE85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FE"/>
    <w:rsid w:val="00310D1E"/>
    <w:rsid w:val="00441B9F"/>
    <w:rsid w:val="004616BF"/>
    <w:rsid w:val="004F2B56"/>
    <w:rsid w:val="0063060E"/>
    <w:rsid w:val="007D49A4"/>
    <w:rsid w:val="00A40A31"/>
    <w:rsid w:val="00AE28AF"/>
    <w:rsid w:val="00D41B1E"/>
    <w:rsid w:val="00DD2693"/>
    <w:rsid w:val="00ED34FA"/>
    <w:rsid w:val="00EF7821"/>
    <w:rsid w:val="00F428FE"/>
    <w:rsid w:val="00F9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98D4C"/>
  <w15:chartTrackingRefBased/>
  <w15:docId w15:val="{60839675-3293-413C-8F9B-84A62EDA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8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rsid w:val="00F428FE"/>
    <w:rPr>
      <w:sz w:val="18"/>
      <w:szCs w:val="18"/>
    </w:rPr>
  </w:style>
  <w:style w:type="character" w:customStyle="1" w:styleId="apple-converted-space">
    <w:name w:val="apple-converted-space"/>
    <w:basedOn w:val="a0"/>
    <w:rsid w:val="00F428FE"/>
  </w:style>
  <w:style w:type="character" w:customStyle="1" w:styleId="a5">
    <w:name w:val="页脚 字符"/>
    <w:basedOn w:val="a0"/>
    <w:link w:val="a6"/>
    <w:uiPriority w:val="99"/>
    <w:rsid w:val="00F428FE"/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F428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F428FE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rsid w:val="00F428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3"/>
    <w:uiPriority w:val="99"/>
    <w:unhideWhenUsed/>
    <w:rsid w:val="00F42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F428FE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F7821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306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2018&#39640;&#20108;&#25919;&#27835;\&#25991;&#21270;&#29983;&#27963;\9.2\0001.&#20013;&#22269;&#32593;&#32476;&#30005;&#35270;&#21488;-&#12298;&#32463;&#20856;&#21647;&#27969;&#20256;&#31532;&#20108;&#23395;&#12299;%2020190216_clip.mp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2018&#39640;&#20108;&#25919;&#27835;\&#25991;&#21270;&#29983;&#27963;\9.2\0001.&#20013;&#22269;&#32593;&#32476;&#30005;&#35270;&#21488;-&#12298;&#32463;&#20856;&#21647;&#27969;&#20256;&#31532;&#20108;&#23395;&#12299;%2020190216_clip.mp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LiuYan</dc:creator>
  <cp:keywords/>
  <dc:description/>
  <cp:lastModifiedBy>LiuYan</cp:lastModifiedBy>
  <cp:revision>4</cp:revision>
  <dcterms:created xsi:type="dcterms:W3CDTF">2019-03-20T07:17:00Z</dcterms:created>
  <dcterms:modified xsi:type="dcterms:W3CDTF">2019-04-24T07:36:00Z</dcterms:modified>
</cp:coreProperties>
</file>