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38" w:rsidRPr="00FF4541" w:rsidRDefault="00FF4541">
      <w:pPr>
        <w:rPr>
          <w:sz w:val="24"/>
          <w:szCs w:val="24"/>
        </w:rPr>
      </w:pPr>
      <w:r w:rsidRPr="00FF4541">
        <w:rPr>
          <w:rFonts w:hint="eastAsia"/>
          <w:sz w:val="24"/>
          <w:szCs w:val="24"/>
        </w:rPr>
        <w:t>第一课</w:t>
      </w:r>
      <w:r w:rsidRPr="00FF4541">
        <w:rPr>
          <w:rFonts w:hint="eastAsia"/>
          <w:sz w:val="24"/>
          <w:szCs w:val="24"/>
        </w:rPr>
        <w:t xml:space="preserve"> </w:t>
      </w:r>
      <w:r w:rsidRPr="00FF4541">
        <w:rPr>
          <w:sz w:val="24"/>
          <w:szCs w:val="24"/>
        </w:rPr>
        <w:t xml:space="preserve"> </w:t>
      </w:r>
      <w:r w:rsidRPr="00FF4541">
        <w:rPr>
          <w:rFonts w:hint="eastAsia"/>
          <w:sz w:val="24"/>
          <w:szCs w:val="24"/>
        </w:rPr>
        <w:t>发达的古代农业</w:t>
      </w:r>
    </w:p>
    <w:p w:rsidR="00FF4541" w:rsidRPr="00FF4541" w:rsidRDefault="00FF4541">
      <w:pPr>
        <w:rPr>
          <w:sz w:val="24"/>
          <w:szCs w:val="24"/>
        </w:rPr>
      </w:pPr>
    </w:p>
    <w:p w:rsidR="00FF4541" w:rsidRPr="00FF4541" w:rsidRDefault="00FF4541">
      <w:pPr>
        <w:rPr>
          <w:sz w:val="24"/>
          <w:szCs w:val="24"/>
        </w:rPr>
      </w:pPr>
      <w:r w:rsidRPr="00FF4541">
        <w:rPr>
          <w:rFonts w:hint="eastAsia"/>
          <w:sz w:val="24"/>
          <w:szCs w:val="24"/>
        </w:rPr>
        <w:t>课型：新课教学</w:t>
      </w:r>
      <w:r w:rsidRPr="00FF4541">
        <w:rPr>
          <w:rFonts w:hint="eastAsia"/>
          <w:sz w:val="24"/>
          <w:szCs w:val="24"/>
        </w:rPr>
        <w:t xml:space="preserve">   </w:t>
      </w:r>
      <w:r w:rsidRPr="00FF4541">
        <w:rPr>
          <w:rFonts w:hint="eastAsia"/>
          <w:sz w:val="24"/>
          <w:szCs w:val="24"/>
        </w:rPr>
        <w:t>课时：</w:t>
      </w:r>
      <w:r w:rsidRPr="00FF4541">
        <w:rPr>
          <w:rFonts w:hint="eastAsia"/>
          <w:sz w:val="24"/>
          <w:szCs w:val="24"/>
        </w:rPr>
        <w:t>1.</w:t>
      </w:r>
      <w:r w:rsidRPr="00FF4541">
        <w:rPr>
          <w:sz w:val="24"/>
          <w:szCs w:val="24"/>
        </w:rPr>
        <w:t>2</w:t>
      </w:r>
      <w:r w:rsidRPr="00FF4541">
        <w:rPr>
          <w:rFonts w:hint="eastAsia"/>
          <w:sz w:val="24"/>
          <w:szCs w:val="24"/>
        </w:rPr>
        <w:t>课时</w:t>
      </w:r>
    </w:p>
    <w:p w:rsidR="00FF4541" w:rsidRPr="00FF4541" w:rsidRDefault="00FF4541">
      <w:pPr>
        <w:rPr>
          <w:sz w:val="24"/>
          <w:szCs w:val="24"/>
        </w:rPr>
      </w:pPr>
    </w:p>
    <w:p w:rsidR="00FF4541" w:rsidRPr="00FF4541" w:rsidRDefault="00FF4541" w:rsidP="00FF4541">
      <w:pPr>
        <w:rPr>
          <w:sz w:val="24"/>
          <w:szCs w:val="24"/>
        </w:rPr>
      </w:pPr>
      <w:r w:rsidRPr="00FF4541">
        <w:rPr>
          <w:rFonts w:hint="eastAsia"/>
          <w:sz w:val="24"/>
          <w:szCs w:val="24"/>
        </w:rPr>
        <w:t>一、课程标准：</w:t>
      </w:r>
    </w:p>
    <w:p w:rsidR="00FF4541" w:rsidRPr="00FF4541" w:rsidRDefault="00FF4541" w:rsidP="00FF4541">
      <w:pPr>
        <w:ind w:firstLineChars="200" w:firstLine="480"/>
        <w:rPr>
          <w:sz w:val="24"/>
          <w:szCs w:val="24"/>
        </w:rPr>
      </w:pPr>
      <w:r w:rsidRPr="00FF4541">
        <w:rPr>
          <w:rFonts w:hint="eastAsia"/>
          <w:sz w:val="24"/>
          <w:szCs w:val="24"/>
        </w:rPr>
        <w:t>知道古代中国农业的主要耕作方式，了解古代中国农业经济的基本特点。</w:t>
      </w:r>
    </w:p>
    <w:p w:rsidR="00FF4541" w:rsidRPr="00FF4541" w:rsidRDefault="00FF4541" w:rsidP="00FF4541">
      <w:pPr>
        <w:ind w:firstLineChars="200" w:firstLine="480"/>
        <w:rPr>
          <w:sz w:val="24"/>
          <w:szCs w:val="24"/>
        </w:rPr>
      </w:pPr>
      <w:r w:rsidRPr="00FF4541">
        <w:rPr>
          <w:rFonts w:hint="eastAsia"/>
          <w:sz w:val="24"/>
          <w:szCs w:val="24"/>
        </w:rPr>
        <w:t>课标分析：学生需要识记历代耕作方式的内容，并能在学习之后理解古代中国农业经济的基本特点。</w:t>
      </w:r>
    </w:p>
    <w:p w:rsidR="00FF4541" w:rsidRPr="00FF4541" w:rsidRDefault="00FF4541" w:rsidP="00FF4541">
      <w:pPr>
        <w:rPr>
          <w:sz w:val="24"/>
          <w:szCs w:val="24"/>
        </w:rPr>
      </w:pPr>
      <w:r w:rsidRPr="00FF4541">
        <w:rPr>
          <w:rFonts w:hint="eastAsia"/>
          <w:sz w:val="24"/>
          <w:szCs w:val="24"/>
        </w:rPr>
        <w:t>二、教材分析：</w:t>
      </w:r>
    </w:p>
    <w:p w:rsidR="00FF4541" w:rsidRDefault="00FF4541" w:rsidP="00FF4541">
      <w:pPr>
        <w:ind w:firstLineChars="200" w:firstLine="480"/>
        <w:rPr>
          <w:sz w:val="24"/>
          <w:szCs w:val="24"/>
        </w:rPr>
      </w:pPr>
      <w:r w:rsidRPr="00FF4541">
        <w:rPr>
          <w:rFonts w:hint="eastAsia"/>
          <w:sz w:val="24"/>
          <w:szCs w:val="24"/>
        </w:rPr>
        <w:t>农业的产生，为人类文明的进步奠定了坚实的基础。农业经济是中国古代经济的重要组成部分，本课通过三个子目叙述了我国发达的古代农业。</w:t>
      </w:r>
    </w:p>
    <w:p w:rsidR="00FF4541" w:rsidRDefault="00FF4541" w:rsidP="00FF4541">
      <w:pPr>
        <w:ind w:firstLineChars="200" w:firstLine="480"/>
        <w:rPr>
          <w:sz w:val="24"/>
          <w:szCs w:val="24"/>
        </w:rPr>
      </w:pPr>
      <w:r>
        <w:rPr>
          <w:rFonts w:hint="eastAsia"/>
          <w:sz w:val="24"/>
          <w:szCs w:val="24"/>
        </w:rPr>
        <w:t>本课是第一单元第一课，与本单元其他课共同构成古代中国的经济。另外，辉煌灿烂的中国文明离不开农业的奠基，无论从内容上还是知识体系上，本课的内容都十分重要。</w:t>
      </w:r>
    </w:p>
    <w:p w:rsidR="00F127DC" w:rsidRDefault="00F127DC" w:rsidP="00FF4541">
      <w:pPr>
        <w:ind w:firstLineChars="200" w:firstLine="480"/>
        <w:rPr>
          <w:sz w:val="24"/>
          <w:szCs w:val="24"/>
        </w:rPr>
      </w:pPr>
      <w:r>
        <w:rPr>
          <w:rFonts w:hint="eastAsia"/>
          <w:sz w:val="24"/>
          <w:szCs w:val="24"/>
        </w:rPr>
        <w:t>第一子目早期农业生产的出现叙述了中国农业的起源到商周时农业的发展，农业独立发展，自成体系，奠定古代农业社会的基础；第二子目精耕细作的传统农业，从耕作方式、技术、水利灌溉等方面叙述了农业从春秋战国到明清的发展历程，农业生产不断取得进步；第三子目男耕女织的小农经济讲述了先秦土地制度的变化、小农经济的形成以及小农经济下的农民三个问题，且属于本课的难点问题。</w:t>
      </w:r>
    </w:p>
    <w:p w:rsidR="00F127DC" w:rsidRDefault="00F127DC" w:rsidP="00F127DC">
      <w:pPr>
        <w:rPr>
          <w:sz w:val="24"/>
          <w:szCs w:val="24"/>
        </w:rPr>
      </w:pPr>
      <w:r>
        <w:rPr>
          <w:rFonts w:hint="eastAsia"/>
          <w:sz w:val="24"/>
          <w:szCs w:val="24"/>
        </w:rPr>
        <w:t>三、重难点</w:t>
      </w:r>
    </w:p>
    <w:p w:rsidR="00F127DC" w:rsidRDefault="00F127DC" w:rsidP="00F127DC">
      <w:pPr>
        <w:rPr>
          <w:sz w:val="24"/>
          <w:szCs w:val="24"/>
        </w:rPr>
      </w:pPr>
      <w:r>
        <w:rPr>
          <w:rFonts w:hint="eastAsia"/>
          <w:sz w:val="24"/>
          <w:szCs w:val="24"/>
        </w:rPr>
        <w:t>重点：古代农业生产的发展。</w:t>
      </w:r>
    </w:p>
    <w:p w:rsidR="00F127DC" w:rsidRDefault="00F127DC" w:rsidP="00F127DC">
      <w:pPr>
        <w:rPr>
          <w:sz w:val="24"/>
          <w:szCs w:val="24"/>
        </w:rPr>
      </w:pPr>
      <w:r>
        <w:rPr>
          <w:rFonts w:hint="eastAsia"/>
          <w:sz w:val="24"/>
          <w:szCs w:val="24"/>
        </w:rPr>
        <w:t>难点：小农经济的形成、特点以及评价。</w:t>
      </w:r>
    </w:p>
    <w:p w:rsidR="00F127DC" w:rsidRDefault="00F127DC" w:rsidP="00F127DC">
      <w:pPr>
        <w:rPr>
          <w:sz w:val="24"/>
          <w:szCs w:val="24"/>
        </w:rPr>
      </w:pPr>
      <w:r>
        <w:rPr>
          <w:rFonts w:hint="eastAsia"/>
          <w:sz w:val="24"/>
          <w:szCs w:val="24"/>
        </w:rPr>
        <w:t>四、学情分析</w:t>
      </w:r>
    </w:p>
    <w:p w:rsidR="00F127DC" w:rsidRDefault="00F127DC" w:rsidP="0025260A">
      <w:pPr>
        <w:ind w:firstLine="480"/>
        <w:rPr>
          <w:sz w:val="24"/>
          <w:szCs w:val="24"/>
        </w:rPr>
      </w:pPr>
      <w:r>
        <w:rPr>
          <w:rFonts w:hint="eastAsia"/>
          <w:sz w:val="24"/>
          <w:szCs w:val="24"/>
        </w:rPr>
        <w:t>学生历史基础知识</w:t>
      </w:r>
      <w:r w:rsidR="0025260A">
        <w:rPr>
          <w:rFonts w:hint="eastAsia"/>
          <w:sz w:val="24"/>
          <w:szCs w:val="24"/>
        </w:rPr>
        <w:t>只是一般性的了解，能回忆起相关部分政治史的内容，另外，在初中时已经学习过早期农业、战国的铁农具、牛耕推广相关的知识，教学到该部分时可以加快进度。</w:t>
      </w:r>
    </w:p>
    <w:p w:rsidR="0025260A" w:rsidRDefault="0025260A" w:rsidP="0025260A">
      <w:pPr>
        <w:ind w:firstLine="480"/>
        <w:rPr>
          <w:sz w:val="24"/>
          <w:szCs w:val="24"/>
        </w:rPr>
      </w:pPr>
      <w:r>
        <w:rPr>
          <w:rFonts w:hint="eastAsia"/>
          <w:sz w:val="24"/>
          <w:szCs w:val="24"/>
        </w:rPr>
        <w:t>各班都是分为小组学习，且班级气氛活跃（以</w:t>
      </w:r>
      <w:r>
        <w:rPr>
          <w:rFonts w:hint="eastAsia"/>
          <w:sz w:val="24"/>
          <w:szCs w:val="24"/>
        </w:rPr>
        <w:t>16</w:t>
      </w:r>
      <w:r>
        <w:rPr>
          <w:rFonts w:hint="eastAsia"/>
          <w:sz w:val="24"/>
          <w:szCs w:val="24"/>
        </w:rPr>
        <w:t>、</w:t>
      </w:r>
      <w:r>
        <w:rPr>
          <w:rFonts w:hint="eastAsia"/>
          <w:sz w:val="24"/>
          <w:szCs w:val="24"/>
        </w:rPr>
        <w:t>17</w:t>
      </w:r>
      <w:r>
        <w:rPr>
          <w:rFonts w:hint="eastAsia"/>
          <w:sz w:val="24"/>
          <w:szCs w:val="24"/>
        </w:rPr>
        <w:t>班为例），学生对教学的参与度高，能基本完成老师交代的课堂任务，对于史实行的知识点，可以交给学生完成，但学生对概括性的难点问题上</w:t>
      </w:r>
      <w:r w:rsidR="00857CB8">
        <w:rPr>
          <w:rFonts w:hint="eastAsia"/>
          <w:sz w:val="24"/>
          <w:szCs w:val="24"/>
        </w:rPr>
        <w:t>存在理解障碍，可以通过材料来突破。</w:t>
      </w:r>
    </w:p>
    <w:p w:rsidR="00857CB8" w:rsidRDefault="00857CB8" w:rsidP="00857CB8">
      <w:pPr>
        <w:rPr>
          <w:sz w:val="24"/>
          <w:szCs w:val="24"/>
        </w:rPr>
      </w:pPr>
      <w:r>
        <w:rPr>
          <w:rFonts w:hint="eastAsia"/>
          <w:sz w:val="24"/>
          <w:szCs w:val="24"/>
        </w:rPr>
        <w:t>五、教学目标</w:t>
      </w:r>
    </w:p>
    <w:p w:rsidR="00857CB8" w:rsidRDefault="00857CB8" w:rsidP="00857CB8">
      <w:pPr>
        <w:rPr>
          <w:sz w:val="24"/>
          <w:szCs w:val="24"/>
        </w:rPr>
      </w:pPr>
      <w:r>
        <w:rPr>
          <w:rFonts w:hint="eastAsia"/>
          <w:sz w:val="24"/>
          <w:szCs w:val="24"/>
        </w:rPr>
        <w:t>知识与能力目标：</w:t>
      </w:r>
    </w:p>
    <w:p w:rsidR="004274F7" w:rsidRDefault="004274F7" w:rsidP="004274F7">
      <w:pPr>
        <w:ind w:firstLine="480"/>
        <w:rPr>
          <w:sz w:val="24"/>
          <w:szCs w:val="24"/>
        </w:rPr>
      </w:pPr>
      <w:r>
        <w:rPr>
          <w:rFonts w:hint="eastAsia"/>
          <w:sz w:val="24"/>
          <w:szCs w:val="24"/>
        </w:rPr>
        <w:t>知道中国古代农业的发展演变过程，包括耕作工具、耕作方式、耕作技术、水利灌溉；理解小农经济形成的条件、发展中的双重因素、特点以及评价。</w:t>
      </w:r>
    </w:p>
    <w:p w:rsidR="004274F7" w:rsidRDefault="004274F7" w:rsidP="004274F7">
      <w:pPr>
        <w:rPr>
          <w:sz w:val="24"/>
          <w:szCs w:val="24"/>
        </w:rPr>
      </w:pPr>
      <w:r>
        <w:rPr>
          <w:rFonts w:hint="eastAsia"/>
          <w:sz w:val="24"/>
          <w:szCs w:val="24"/>
        </w:rPr>
        <w:t>过程与方法目标：</w:t>
      </w:r>
    </w:p>
    <w:p w:rsidR="004274F7" w:rsidRDefault="004274F7" w:rsidP="004274F7">
      <w:pPr>
        <w:ind w:firstLine="480"/>
        <w:rPr>
          <w:sz w:val="24"/>
          <w:szCs w:val="24"/>
        </w:rPr>
      </w:pPr>
      <w:r>
        <w:rPr>
          <w:rFonts w:hint="eastAsia"/>
          <w:sz w:val="24"/>
          <w:szCs w:val="24"/>
        </w:rPr>
        <w:t>通过学生自主完成农业发展演变的表格，学生进一步熟悉自主探究和合作探究的学习方法；</w:t>
      </w:r>
    </w:p>
    <w:p w:rsidR="004274F7" w:rsidRDefault="004274F7" w:rsidP="004274F7">
      <w:pPr>
        <w:ind w:firstLine="480"/>
        <w:rPr>
          <w:sz w:val="24"/>
          <w:szCs w:val="24"/>
        </w:rPr>
      </w:pPr>
      <w:r>
        <w:rPr>
          <w:rFonts w:hint="eastAsia"/>
          <w:sz w:val="24"/>
          <w:szCs w:val="24"/>
        </w:rPr>
        <w:t>通过对相关远古神话传说的补充讲解，展示一些相关历史考古资料，学生认识到不能仅仅从神话传说中得出远古农业的一些实际情况；</w:t>
      </w:r>
    </w:p>
    <w:p w:rsidR="004274F7" w:rsidRDefault="004274F7" w:rsidP="004274F7">
      <w:pPr>
        <w:ind w:firstLine="480"/>
        <w:rPr>
          <w:sz w:val="24"/>
          <w:szCs w:val="24"/>
        </w:rPr>
      </w:pPr>
      <w:r>
        <w:rPr>
          <w:rFonts w:hint="eastAsia"/>
          <w:sz w:val="24"/>
          <w:szCs w:val="24"/>
        </w:rPr>
        <w:t>通过对牛耕技术演变史实的补充讲解，结合前面所作表格，学生理解农业进步的根本原因是</w:t>
      </w:r>
      <w:r w:rsidR="001E6EDB">
        <w:rPr>
          <w:rFonts w:hint="eastAsia"/>
          <w:sz w:val="24"/>
          <w:szCs w:val="24"/>
        </w:rPr>
        <w:t>生产力的发展，初步学会从历史现象中抽象出历史理论知识的学习方法。</w:t>
      </w:r>
    </w:p>
    <w:p w:rsidR="001E6EDB" w:rsidRDefault="001E6EDB" w:rsidP="001E6EDB">
      <w:pPr>
        <w:rPr>
          <w:sz w:val="24"/>
          <w:szCs w:val="24"/>
        </w:rPr>
      </w:pPr>
      <w:r>
        <w:rPr>
          <w:rFonts w:hint="eastAsia"/>
          <w:sz w:val="24"/>
          <w:szCs w:val="24"/>
        </w:rPr>
        <w:t>情感态度价值观目标：</w:t>
      </w:r>
    </w:p>
    <w:p w:rsidR="001E6EDB" w:rsidRDefault="001E6EDB" w:rsidP="00BE238D">
      <w:pPr>
        <w:ind w:firstLine="480"/>
        <w:rPr>
          <w:sz w:val="24"/>
          <w:szCs w:val="24"/>
        </w:rPr>
      </w:pPr>
      <w:r>
        <w:rPr>
          <w:rFonts w:hint="eastAsia"/>
          <w:sz w:val="24"/>
          <w:szCs w:val="24"/>
        </w:rPr>
        <w:t>通过全课学习，学生认识到我国传统农业辉煌灿烂的成就，起源早、技术先</w:t>
      </w:r>
      <w:r>
        <w:rPr>
          <w:rFonts w:hint="eastAsia"/>
          <w:sz w:val="24"/>
          <w:szCs w:val="24"/>
        </w:rPr>
        <w:lastRenderedPageBreak/>
        <w:t>进，居于世界领先</w:t>
      </w:r>
      <w:r w:rsidR="00BE238D">
        <w:rPr>
          <w:rFonts w:hint="eastAsia"/>
          <w:sz w:val="24"/>
          <w:szCs w:val="24"/>
        </w:rPr>
        <w:t>地位。同时学生了解古代劳动人民勤劳、智慧，对农业的发展作出重大贡献，但他们受到了来自统治阶级的剥削和压迫。</w:t>
      </w:r>
    </w:p>
    <w:p w:rsidR="00BE238D" w:rsidRDefault="00BE238D" w:rsidP="00BE238D">
      <w:pPr>
        <w:rPr>
          <w:sz w:val="24"/>
          <w:szCs w:val="24"/>
        </w:rPr>
      </w:pPr>
      <w:r>
        <w:rPr>
          <w:rFonts w:hint="eastAsia"/>
          <w:sz w:val="24"/>
          <w:szCs w:val="24"/>
        </w:rPr>
        <w:t>六、教学过程</w:t>
      </w:r>
    </w:p>
    <w:p w:rsidR="00BE238D" w:rsidRDefault="00BE238D" w:rsidP="00BE238D">
      <w:pPr>
        <w:rPr>
          <w:sz w:val="24"/>
          <w:szCs w:val="24"/>
        </w:rPr>
      </w:pPr>
      <w:r>
        <w:rPr>
          <w:rFonts w:hint="eastAsia"/>
          <w:sz w:val="24"/>
          <w:szCs w:val="24"/>
        </w:rPr>
        <w:t>1.</w:t>
      </w:r>
      <w:r>
        <w:rPr>
          <w:rFonts w:hint="eastAsia"/>
          <w:sz w:val="24"/>
          <w:szCs w:val="24"/>
        </w:rPr>
        <w:t>新课导入</w:t>
      </w:r>
    </w:p>
    <w:p w:rsidR="00BE238D" w:rsidRDefault="00BE238D" w:rsidP="00FF0DD1">
      <w:pPr>
        <w:ind w:firstLine="480"/>
        <w:rPr>
          <w:sz w:val="24"/>
          <w:szCs w:val="24"/>
        </w:rPr>
      </w:pPr>
      <w:r>
        <w:rPr>
          <w:rFonts w:hint="eastAsia"/>
          <w:sz w:val="24"/>
          <w:szCs w:val="24"/>
        </w:rPr>
        <w:t>农业的产生，为人类文明的进步奠定了坚实的基础。我国是世界农业的起源地之一，</w:t>
      </w:r>
      <w:r w:rsidR="00FF0DD1">
        <w:rPr>
          <w:rFonts w:hint="eastAsia"/>
          <w:sz w:val="24"/>
          <w:szCs w:val="24"/>
        </w:rPr>
        <w:t>古代的中国以农立国，农耕文明长期居于世界领先水平。那大家根据自己的了解，在古代文明中寻找农业的影子，比如文字、成语、诗歌、建筑、风俗、</w:t>
      </w:r>
      <w:r w:rsidR="00AF55C3">
        <w:rPr>
          <w:rFonts w:hint="eastAsia"/>
          <w:sz w:val="24"/>
          <w:szCs w:val="24"/>
        </w:rPr>
        <w:t>历法</w:t>
      </w:r>
      <w:r w:rsidR="00FF0DD1">
        <w:rPr>
          <w:rFonts w:hint="eastAsia"/>
          <w:sz w:val="24"/>
          <w:szCs w:val="24"/>
        </w:rPr>
        <w:t>等各个方面。</w:t>
      </w:r>
    </w:p>
    <w:p w:rsidR="00FF0DD1" w:rsidRDefault="00FF0DD1" w:rsidP="00FF0DD1">
      <w:pPr>
        <w:rPr>
          <w:sz w:val="24"/>
          <w:szCs w:val="24"/>
        </w:rPr>
      </w:pPr>
      <w:r>
        <w:rPr>
          <w:rFonts w:hint="eastAsia"/>
          <w:sz w:val="24"/>
          <w:szCs w:val="24"/>
        </w:rPr>
        <w:t>例：</w:t>
      </w:r>
    </w:p>
    <w:p w:rsidR="00FF0DD1" w:rsidRDefault="00FF0DD1" w:rsidP="00FF0DD1">
      <w:pPr>
        <w:rPr>
          <w:sz w:val="24"/>
          <w:szCs w:val="24"/>
        </w:rPr>
      </w:pPr>
      <w:r>
        <w:rPr>
          <w:rFonts w:hint="eastAsia"/>
          <w:sz w:val="24"/>
          <w:szCs w:val="24"/>
        </w:rPr>
        <w:t>文字：田、禾、年</w:t>
      </w:r>
    </w:p>
    <w:p w:rsidR="00FF0DD1" w:rsidRDefault="00FF0DD1" w:rsidP="00FF0DD1">
      <w:pPr>
        <w:rPr>
          <w:sz w:val="24"/>
          <w:szCs w:val="24"/>
        </w:rPr>
      </w:pPr>
      <w:r>
        <w:rPr>
          <w:rFonts w:hint="eastAsia"/>
          <w:sz w:val="24"/>
          <w:szCs w:val="24"/>
        </w:rPr>
        <w:t>成语：五谷丰登，六畜兴旺、精耕细作、风调雨顺、气象万千、象耕鸟耘</w:t>
      </w:r>
    </w:p>
    <w:p w:rsidR="00FF0DD1" w:rsidRDefault="00FF0DD1" w:rsidP="00FF0DD1">
      <w:pPr>
        <w:rPr>
          <w:sz w:val="24"/>
          <w:szCs w:val="24"/>
        </w:rPr>
      </w:pPr>
      <w:r>
        <w:rPr>
          <w:rFonts w:hint="eastAsia"/>
          <w:sz w:val="24"/>
          <w:szCs w:val="24"/>
        </w:rPr>
        <w:t>诗歌：农事诗、田园诗</w:t>
      </w:r>
      <w:r>
        <w:rPr>
          <w:rFonts w:hint="eastAsia"/>
          <w:sz w:val="24"/>
          <w:szCs w:val="24"/>
        </w:rPr>
        <w:t xml:space="preserve">  </w:t>
      </w:r>
      <w:r>
        <w:rPr>
          <w:rFonts w:hint="eastAsia"/>
          <w:sz w:val="24"/>
          <w:szCs w:val="24"/>
        </w:rPr>
        <w:t>归园田居、过故人庄、四时田园杂兴</w:t>
      </w:r>
    </w:p>
    <w:p w:rsidR="00FF0DD1" w:rsidRDefault="00FF0DD1" w:rsidP="00FF0DD1">
      <w:pPr>
        <w:rPr>
          <w:sz w:val="24"/>
          <w:szCs w:val="24"/>
        </w:rPr>
      </w:pPr>
      <w:r>
        <w:rPr>
          <w:rFonts w:hint="eastAsia"/>
          <w:sz w:val="24"/>
          <w:szCs w:val="24"/>
        </w:rPr>
        <w:t>建筑：天坛（祈谷坛）</w:t>
      </w:r>
    </w:p>
    <w:p w:rsidR="00FF0DD1" w:rsidRDefault="00FF0DD1" w:rsidP="00FF0DD1">
      <w:pPr>
        <w:rPr>
          <w:sz w:val="24"/>
          <w:szCs w:val="24"/>
        </w:rPr>
      </w:pPr>
      <w:r>
        <w:rPr>
          <w:rFonts w:hint="eastAsia"/>
          <w:sz w:val="24"/>
          <w:szCs w:val="24"/>
        </w:rPr>
        <w:t>风俗：割谷物</w:t>
      </w:r>
      <w:r w:rsidR="00AF55C3">
        <w:rPr>
          <w:rFonts w:hint="eastAsia"/>
          <w:sz w:val="24"/>
          <w:szCs w:val="24"/>
        </w:rPr>
        <w:t>时不</w:t>
      </w:r>
      <w:r>
        <w:rPr>
          <w:rFonts w:hint="eastAsia"/>
          <w:sz w:val="24"/>
          <w:szCs w:val="24"/>
        </w:rPr>
        <w:t>谈鬼言魔，</w:t>
      </w:r>
      <w:r w:rsidR="00AF55C3">
        <w:rPr>
          <w:rFonts w:hint="eastAsia"/>
          <w:sz w:val="24"/>
          <w:szCs w:val="24"/>
        </w:rPr>
        <w:t>捉鸟不捉布谷鸟，立秋不去地里，以免遇到秋白虎</w:t>
      </w:r>
    </w:p>
    <w:p w:rsidR="00AF55C3" w:rsidRDefault="00AF55C3" w:rsidP="00FF0DD1">
      <w:pPr>
        <w:rPr>
          <w:sz w:val="24"/>
          <w:szCs w:val="24"/>
        </w:rPr>
      </w:pPr>
      <w:r>
        <w:rPr>
          <w:rFonts w:hint="eastAsia"/>
          <w:sz w:val="24"/>
          <w:szCs w:val="24"/>
        </w:rPr>
        <w:t>历法：二十四节气</w:t>
      </w:r>
    </w:p>
    <w:p w:rsidR="00AF55C3" w:rsidRDefault="00AF55C3" w:rsidP="00FF0DD1">
      <w:pPr>
        <w:rPr>
          <w:sz w:val="24"/>
          <w:szCs w:val="24"/>
        </w:rPr>
      </w:pPr>
    </w:p>
    <w:p w:rsidR="00BE6EFC" w:rsidRDefault="00BE6EFC" w:rsidP="00FF0DD1">
      <w:pPr>
        <w:rPr>
          <w:rFonts w:hint="eastAsia"/>
          <w:sz w:val="24"/>
          <w:szCs w:val="24"/>
        </w:rPr>
      </w:pPr>
      <w:r>
        <w:rPr>
          <w:rFonts w:hint="eastAsia"/>
          <w:sz w:val="24"/>
          <w:szCs w:val="24"/>
        </w:rPr>
        <w:t>2.</w:t>
      </w:r>
      <w:r>
        <w:rPr>
          <w:rFonts w:hint="eastAsia"/>
          <w:sz w:val="24"/>
          <w:szCs w:val="24"/>
        </w:rPr>
        <w:t>新课教学</w:t>
      </w:r>
    </w:p>
    <w:p w:rsidR="00AF55C3" w:rsidRDefault="00AF55C3" w:rsidP="008B1179">
      <w:pPr>
        <w:ind w:firstLineChars="200" w:firstLine="480"/>
        <w:rPr>
          <w:sz w:val="24"/>
          <w:szCs w:val="24"/>
        </w:rPr>
      </w:pPr>
      <w:r>
        <w:rPr>
          <w:rFonts w:hint="eastAsia"/>
          <w:sz w:val="24"/>
          <w:szCs w:val="24"/>
        </w:rPr>
        <w:t>那么中国古代农业是怎么从起源并发展完善的呢？这中间经历了怎样的个过程？取得了哪些辉煌的成就？大家已经预习过教材，请大家抓紧时间小组完成下面的表格，每个同学都做在自己的课本上或者笔记本上，给大家十分钟的时间。</w:t>
      </w:r>
    </w:p>
    <w:tbl>
      <w:tblPr>
        <w:tblStyle w:val="a6"/>
        <w:tblW w:w="0" w:type="auto"/>
        <w:tblLook w:val="04A0" w:firstRow="1" w:lastRow="0" w:firstColumn="1" w:lastColumn="0" w:noHBand="0" w:noVBand="1"/>
      </w:tblPr>
      <w:tblGrid>
        <w:gridCol w:w="862"/>
        <w:gridCol w:w="1239"/>
        <w:gridCol w:w="1979"/>
        <w:gridCol w:w="2025"/>
        <w:gridCol w:w="1167"/>
        <w:gridCol w:w="1024"/>
      </w:tblGrid>
      <w:tr w:rsidR="007D0482" w:rsidRPr="007D0482" w:rsidTr="007D0482">
        <w:trPr>
          <w:trHeight w:val="270"/>
        </w:trPr>
        <w:tc>
          <w:tcPr>
            <w:tcW w:w="10640" w:type="dxa"/>
            <w:gridSpan w:val="6"/>
            <w:hideMark/>
          </w:tcPr>
          <w:p w:rsidR="007D0482" w:rsidRPr="007D0482" w:rsidRDefault="007D0482" w:rsidP="007D0482">
            <w:pPr>
              <w:jc w:val="center"/>
              <w:rPr>
                <w:sz w:val="24"/>
                <w:szCs w:val="24"/>
              </w:rPr>
            </w:pPr>
            <w:r w:rsidRPr="007D0482">
              <w:rPr>
                <w:rFonts w:hint="eastAsia"/>
                <w:sz w:val="24"/>
                <w:szCs w:val="24"/>
              </w:rPr>
              <w:t>中国古代农业发展概况</w:t>
            </w:r>
          </w:p>
        </w:tc>
      </w:tr>
      <w:tr w:rsidR="007D0482" w:rsidRPr="007D0482" w:rsidTr="007D0482">
        <w:trPr>
          <w:trHeight w:val="270"/>
        </w:trPr>
        <w:tc>
          <w:tcPr>
            <w:tcW w:w="1080" w:type="dxa"/>
            <w:hideMark/>
          </w:tcPr>
          <w:p w:rsidR="007D0482" w:rsidRPr="007D0482" w:rsidRDefault="007D0482" w:rsidP="007D0482">
            <w:pPr>
              <w:jc w:val="center"/>
              <w:rPr>
                <w:rFonts w:hint="eastAsia"/>
                <w:sz w:val="24"/>
                <w:szCs w:val="24"/>
              </w:rPr>
            </w:pPr>
          </w:p>
        </w:tc>
        <w:tc>
          <w:tcPr>
            <w:tcW w:w="1660" w:type="dxa"/>
            <w:hideMark/>
          </w:tcPr>
          <w:p w:rsidR="007D0482" w:rsidRPr="007D0482" w:rsidRDefault="007D0482" w:rsidP="007D0482">
            <w:pPr>
              <w:jc w:val="center"/>
              <w:rPr>
                <w:rFonts w:hint="eastAsia"/>
                <w:sz w:val="24"/>
                <w:szCs w:val="24"/>
              </w:rPr>
            </w:pP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耕作工具</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方式、技术、制度</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作物</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水利</w:t>
            </w:r>
          </w:p>
        </w:tc>
      </w:tr>
      <w:tr w:rsidR="007D0482" w:rsidRPr="007D0482" w:rsidTr="007D0482">
        <w:trPr>
          <w:trHeight w:val="270"/>
        </w:trPr>
        <w:tc>
          <w:tcPr>
            <w:tcW w:w="1080" w:type="dxa"/>
            <w:vMerge w:val="restart"/>
            <w:hideMark/>
          </w:tcPr>
          <w:p w:rsidR="007D0482" w:rsidRPr="007D0482" w:rsidRDefault="007D0482" w:rsidP="007D0482">
            <w:pPr>
              <w:jc w:val="center"/>
              <w:rPr>
                <w:rFonts w:hint="eastAsia"/>
                <w:sz w:val="24"/>
                <w:szCs w:val="24"/>
              </w:rPr>
            </w:pPr>
            <w:r w:rsidRPr="007D0482">
              <w:rPr>
                <w:rFonts w:hint="eastAsia"/>
                <w:sz w:val="24"/>
                <w:szCs w:val="24"/>
              </w:rPr>
              <w:t>早期农业</w:t>
            </w: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原始农业</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石刀、石斧、石犁</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刀耕火种</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水稻、粟</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w:t>
            </w:r>
          </w:p>
        </w:tc>
      </w:tr>
      <w:tr w:rsidR="007D0482" w:rsidRPr="007D0482" w:rsidTr="007D0482">
        <w:trPr>
          <w:trHeight w:val="900"/>
        </w:trPr>
        <w:tc>
          <w:tcPr>
            <w:tcW w:w="1080" w:type="dxa"/>
            <w:vMerge/>
            <w:hideMark/>
          </w:tcPr>
          <w:p w:rsidR="007D0482" w:rsidRPr="007D0482" w:rsidRDefault="007D0482" w:rsidP="007D0482">
            <w:pPr>
              <w:jc w:val="center"/>
              <w:rPr>
                <w:sz w:val="24"/>
                <w:szCs w:val="24"/>
              </w:rPr>
            </w:pP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商周</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耒耜、石锄、石犁、青铜农具（少）</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石器锄耕、开沟排水、除草培土、沤制肥料、治虫灭害</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粟、稻、黍、稷、麦、桑、麻</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w:t>
            </w:r>
          </w:p>
        </w:tc>
      </w:tr>
      <w:tr w:rsidR="007D0482" w:rsidRPr="007D0482" w:rsidTr="007D0482">
        <w:trPr>
          <w:trHeight w:val="540"/>
        </w:trPr>
        <w:tc>
          <w:tcPr>
            <w:tcW w:w="1080" w:type="dxa"/>
            <w:vMerge w:val="restart"/>
            <w:hideMark/>
          </w:tcPr>
          <w:p w:rsidR="007D0482" w:rsidRPr="007D0482" w:rsidRDefault="007D0482" w:rsidP="007D0482">
            <w:pPr>
              <w:jc w:val="center"/>
              <w:rPr>
                <w:rFonts w:hint="eastAsia"/>
                <w:sz w:val="24"/>
                <w:szCs w:val="24"/>
              </w:rPr>
            </w:pPr>
            <w:r w:rsidRPr="007D0482">
              <w:rPr>
                <w:rFonts w:hint="eastAsia"/>
                <w:sz w:val="24"/>
                <w:szCs w:val="24"/>
              </w:rPr>
              <w:t>传统农业</w:t>
            </w: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春秋战国</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铁农具、牛耕（开始出现并推广）</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垄作法</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都江堰</w:t>
            </w:r>
          </w:p>
        </w:tc>
      </w:tr>
      <w:tr w:rsidR="007D0482" w:rsidRPr="007D0482" w:rsidTr="007D0482">
        <w:trPr>
          <w:trHeight w:val="540"/>
        </w:trPr>
        <w:tc>
          <w:tcPr>
            <w:tcW w:w="1080" w:type="dxa"/>
            <w:vMerge/>
            <w:hideMark/>
          </w:tcPr>
          <w:p w:rsidR="007D0482" w:rsidRPr="007D0482" w:rsidRDefault="007D0482" w:rsidP="007D0482">
            <w:pPr>
              <w:jc w:val="center"/>
              <w:rPr>
                <w:sz w:val="24"/>
                <w:szCs w:val="24"/>
              </w:rPr>
            </w:pP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两汉</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耦犁、犁壁（技术改进）、耧车</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代田法、一年一熟</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漕渠、白渠、龙首渠</w:t>
            </w:r>
          </w:p>
        </w:tc>
      </w:tr>
      <w:tr w:rsidR="007D0482" w:rsidRPr="007D0482" w:rsidTr="007D0482">
        <w:trPr>
          <w:trHeight w:val="270"/>
        </w:trPr>
        <w:tc>
          <w:tcPr>
            <w:tcW w:w="1080" w:type="dxa"/>
            <w:vMerge/>
            <w:hideMark/>
          </w:tcPr>
          <w:p w:rsidR="007D0482" w:rsidRPr="007D0482" w:rsidRDefault="007D0482" w:rsidP="007D0482">
            <w:pPr>
              <w:jc w:val="center"/>
              <w:rPr>
                <w:sz w:val="24"/>
                <w:szCs w:val="24"/>
              </w:rPr>
            </w:pP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魏晋南北朝</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翻车</w:t>
            </w:r>
          </w:p>
        </w:tc>
      </w:tr>
      <w:tr w:rsidR="007D0482" w:rsidRPr="007D0482" w:rsidTr="007D0482">
        <w:trPr>
          <w:trHeight w:val="270"/>
        </w:trPr>
        <w:tc>
          <w:tcPr>
            <w:tcW w:w="1080" w:type="dxa"/>
            <w:vMerge/>
            <w:hideMark/>
          </w:tcPr>
          <w:p w:rsidR="007D0482" w:rsidRPr="007D0482" w:rsidRDefault="007D0482" w:rsidP="007D0482">
            <w:pPr>
              <w:jc w:val="center"/>
              <w:rPr>
                <w:sz w:val="24"/>
                <w:szCs w:val="24"/>
              </w:rPr>
            </w:pP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隋唐</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曲辕犁（完善）</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筒车</w:t>
            </w:r>
          </w:p>
        </w:tc>
      </w:tr>
      <w:tr w:rsidR="007D0482" w:rsidRPr="007D0482" w:rsidTr="007D0482">
        <w:trPr>
          <w:trHeight w:val="270"/>
        </w:trPr>
        <w:tc>
          <w:tcPr>
            <w:tcW w:w="1080" w:type="dxa"/>
            <w:vMerge/>
            <w:hideMark/>
          </w:tcPr>
          <w:p w:rsidR="007D0482" w:rsidRPr="007D0482" w:rsidRDefault="007D0482" w:rsidP="007D0482">
            <w:pPr>
              <w:jc w:val="center"/>
              <w:rPr>
                <w:sz w:val="24"/>
                <w:szCs w:val="24"/>
              </w:rPr>
            </w:pP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宋</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高转筒车</w:t>
            </w:r>
          </w:p>
        </w:tc>
      </w:tr>
      <w:tr w:rsidR="007D0482" w:rsidRPr="007D0482" w:rsidTr="007D0482">
        <w:trPr>
          <w:trHeight w:val="270"/>
        </w:trPr>
        <w:tc>
          <w:tcPr>
            <w:tcW w:w="1080" w:type="dxa"/>
            <w:vMerge/>
            <w:hideMark/>
          </w:tcPr>
          <w:p w:rsidR="007D0482" w:rsidRPr="007D0482" w:rsidRDefault="007D0482" w:rsidP="007D0482">
            <w:pPr>
              <w:jc w:val="center"/>
              <w:rPr>
                <w:sz w:val="24"/>
                <w:szCs w:val="24"/>
              </w:rPr>
            </w:pPr>
          </w:p>
        </w:tc>
        <w:tc>
          <w:tcPr>
            <w:tcW w:w="1660" w:type="dxa"/>
            <w:hideMark/>
          </w:tcPr>
          <w:p w:rsidR="007D0482" w:rsidRPr="007D0482" w:rsidRDefault="007D0482" w:rsidP="007D0482">
            <w:pPr>
              <w:jc w:val="center"/>
              <w:rPr>
                <w:rFonts w:hint="eastAsia"/>
                <w:sz w:val="24"/>
                <w:szCs w:val="24"/>
              </w:rPr>
            </w:pPr>
            <w:r w:rsidRPr="007D0482">
              <w:rPr>
                <w:rFonts w:hint="eastAsia"/>
                <w:sz w:val="24"/>
                <w:szCs w:val="24"/>
              </w:rPr>
              <w:t>明清</w:t>
            </w:r>
          </w:p>
        </w:tc>
        <w:tc>
          <w:tcPr>
            <w:tcW w:w="254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2740" w:type="dxa"/>
            <w:hideMark/>
          </w:tcPr>
          <w:p w:rsidR="007D0482" w:rsidRPr="007D0482" w:rsidRDefault="007D0482" w:rsidP="007D0482">
            <w:pPr>
              <w:jc w:val="center"/>
              <w:rPr>
                <w:rFonts w:hint="eastAsia"/>
                <w:sz w:val="24"/>
                <w:szCs w:val="24"/>
              </w:rPr>
            </w:pPr>
            <w:r w:rsidRPr="007D0482">
              <w:rPr>
                <w:rFonts w:hint="eastAsia"/>
                <w:sz w:val="24"/>
                <w:szCs w:val="24"/>
              </w:rPr>
              <w:t>一年两熟、一年三熟</w:t>
            </w:r>
          </w:p>
        </w:tc>
        <w:tc>
          <w:tcPr>
            <w:tcW w:w="1420" w:type="dxa"/>
            <w:hideMark/>
          </w:tcPr>
          <w:p w:rsidR="007D0482" w:rsidRPr="007D0482" w:rsidRDefault="007D0482" w:rsidP="007D0482">
            <w:pPr>
              <w:jc w:val="center"/>
              <w:rPr>
                <w:rFonts w:hint="eastAsia"/>
                <w:sz w:val="24"/>
                <w:szCs w:val="24"/>
              </w:rPr>
            </w:pPr>
            <w:r w:rsidRPr="007D0482">
              <w:rPr>
                <w:rFonts w:hint="eastAsia"/>
                <w:sz w:val="24"/>
                <w:szCs w:val="24"/>
              </w:rPr>
              <w:t>——</w:t>
            </w:r>
          </w:p>
        </w:tc>
        <w:tc>
          <w:tcPr>
            <w:tcW w:w="1200" w:type="dxa"/>
            <w:hideMark/>
          </w:tcPr>
          <w:p w:rsidR="007D0482" w:rsidRPr="007D0482" w:rsidRDefault="007D0482" w:rsidP="007D0482">
            <w:pPr>
              <w:jc w:val="center"/>
              <w:rPr>
                <w:rFonts w:hint="eastAsia"/>
                <w:sz w:val="24"/>
                <w:szCs w:val="24"/>
              </w:rPr>
            </w:pPr>
            <w:r w:rsidRPr="007D0482">
              <w:rPr>
                <w:rFonts w:hint="eastAsia"/>
                <w:sz w:val="24"/>
                <w:szCs w:val="24"/>
              </w:rPr>
              <w:t>风力水车</w:t>
            </w:r>
          </w:p>
        </w:tc>
      </w:tr>
      <w:tr w:rsidR="007D0482" w:rsidRPr="007D0482" w:rsidTr="007D0482">
        <w:trPr>
          <w:trHeight w:val="270"/>
        </w:trPr>
        <w:tc>
          <w:tcPr>
            <w:tcW w:w="2740" w:type="dxa"/>
            <w:gridSpan w:val="2"/>
            <w:hideMark/>
          </w:tcPr>
          <w:p w:rsidR="007D0482" w:rsidRPr="007D0482" w:rsidRDefault="007D0482" w:rsidP="007D0482">
            <w:pPr>
              <w:jc w:val="center"/>
              <w:rPr>
                <w:rFonts w:hint="eastAsia"/>
                <w:sz w:val="24"/>
                <w:szCs w:val="24"/>
              </w:rPr>
            </w:pPr>
            <w:r w:rsidRPr="007D0482">
              <w:rPr>
                <w:rFonts w:hint="eastAsia"/>
                <w:sz w:val="24"/>
                <w:szCs w:val="24"/>
              </w:rPr>
              <w:lastRenderedPageBreak/>
              <w:t>进步的根本原因</w:t>
            </w:r>
          </w:p>
        </w:tc>
        <w:tc>
          <w:tcPr>
            <w:tcW w:w="7900" w:type="dxa"/>
            <w:gridSpan w:val="4"/>
            <w:hideMark/>
          </w:tcPr>
          <w:p w:rsidR="007D0482" w:rsidRPr="007D0482" w:rsidRDefault="007D0482" w:rsidP="007D0482">
            <w:pPr>
              <w:jc w:val="center"/>
              <w:rPr>
                <w:rFonts w:hint="eastAsia"/>
                <w:sz w:val="24"/>
                <w:szCs w:val="24"/>
              </w:rPr>
            </w:pPr>
            <w:r w:rsidRPr="007D0482">
              <w:rPr>
                <w:rFonts w:hint="eastAsia"/>
                <w:sz w:val="24"/>
                <w:szCs w:val="24"/>
              </w:rPr>
              <w:t>生产力的发展</w:t>
            </w:r>
          </w:p>
        </w:tc>
      </w:tr>
    </w:tbl>
    <w:p w:rsidR="00AF55C3" w:rsidRDefault="00AF55C3" w:rsidP="007D0482">
      <w:pPr>
        <w:jc w:val="center"/>
        <w:rPr>
          <w:sz w:val="24"/>
          <w:szCs w:val="24"/>
        </w:rPr>
      </w:pPr>
    </w:p>
    <w:p w:rsidR="008B1179" w:rsidRDefault="008B1179" w:rsidP="00FF0DD1">
      <w:pPr>
        <w:rPr>
          <w:sz w:val="24"/>
          <w:szCs w:val="24"/>
        </w:rPr>
      </w:pPr>
    </w:p>
    <w:p w:rsidR="008B1179" w:rsidRDefault="008B1179" w:rsidP="00FF0DD1">
      <w:pPr>
        <w:rPr>
          <w:sz w:val="24"/>
          <w:szCs w:val="24"/>
        </w:rPr>
      </w:pPr>
    </w:p>
    <w:p w:rsidR="008B1179" w:rsidRDefault="008B1179" w:rsidP="008B1179">
      <w:pPr>
        <w:ind w:firstLineChars="200" w:firstLine="480"/>
        <w:rPr>
          <w:sz w:val="24"/>
          <w:szCs w:val="24"/>
        </w:rPr>
      </w:pPr>
      <w:r>
        <w:rPr>
          <w:rFonts w:hint="eastAsia"/>
          <w:sz w:val="24"/>
          <w:szCs w:val="24"/>
        </w:rPr>
        <w:t>大家完成了之后对照老师课件上展示的进行对照和补充，那每个时代具体是怎样的，我们一起来做详细的了解。</w:t>
      </w:r>
    </w:p>
    <w:p w:rsidR="008B1179" w:rsidRDefault="008B1179" w:rsidP="008B1179">
      <w:pPr>
        <w:ind w:firstLineChars="200" w:firstLine="480"/>
        <w:rPr>
          <w:sz w:val="24"/>
          <w:szCs w:val="24"/>
        </w:rPr>
      </w:pPr>
      <w:r>
        <w:rPr>
          <w:rFonts w:hint="eastAsia"/>
          <w:sz w:val="24"/>
          <w:szCs w:val="24"/>
        </w:rPr>
        <w:t>先是原始时期，</w:t>
      </w:r>
      <w:r w:rsidR="009C121A">
        <w:rPr>
          <w:rFonts w:hint="eastAsia"/>
          <w:sz w:val="24"/>
          <w:szCs w:val="24"/>
        </w:rPr>
        <w:t>传说中原始先民们吃野兽的肉为食，到了神农的这个时代，人民众多，吃的不够了，于是神农，教民众播种五谷，制造耒耜，教民众趋利避害就是神农尝百草。</w:t>
      </w:r>
    </w:p>
    <w:p w:rsidR="009C121A" w:rsidRDefault="009C121A" w:rsidP="008B1179">
      <w:pPr>
        <w:ind w:firstLineChars="200" w:firstLine="480"/>
        <w:rPr>
          <w:sz w:val="24"/>
          <w:szCs w:val="24"/>
        </w:rPr>
      </w:pPr>
      <w:r>
        <w:rPr>
          <w:sz w:val="24"/>
          <w:szCs w:val="24"/>
        </w:rPr>
        <w:t>（</w:t>
      </w:r>
      <w:r>
        <w:rPr>
          <w:rFonts w:hint="eastAsia"/>
          <w:sz w:val="24"/>
          <w:szCs w:val="24"/>
        </w:rPr>
        <w:t>同时课件出示资料：于是神农乃教民众播种五谷，相土相宜，燥湿肥高下，尝百草之滋味，水泉之甘苦，令民所知辟就，当此之时，一日而遇七十余毒。——西汉·刘安《淮南子·修物训》；</w:t>
      </w:r>
      <w:r>
        <w:rPr>
          <w:rFonts w:hint="eastAsia"/>
          <w:sz w:val="24"/>
          <w:szCs w:val="24"/>
        </w:rPr>
        <w:t xml:space="preserve">  </w:t>
      </w:r>
      <w:r>
        <w:rPr>
          <w:rFonts w:hint="eastAsia"/>
          <w:sz w:val="24"/>
          <w:szCs w:val="24"/>
        </w:rPr>
        <w:t>谓之神农何？古之人民皆食禽兽肉，至于神农，人民众多，禽兽不足，于是神农因天之时，分地之利，制耒耜，教民农耕，</w:t>
      </w:r>
      <w:r w:rsidR="007B7103">
        <w:rPr>
          <w:rFonts w:hint="eastAsia"/>
          <w:sz w:val="24"/>
          <w:szCs w:val="24"/>
        </w:rPr>
        <w:t>神而画之，使民宣之，顾谓之神农也。——东汉·班固《白虎通·卷一》</w:t>
      </w:r>
    </w:p>
    <w:p w:rsidR="00082F74" w:rsidRDefault="00082F74" w:rsidP="008B1179">
      <w:pPr>
        <w:ind w:firstLineChars="200" w:firstLine="480"/>
        <w:rPr>
          <w:sz w:val="24"/>
          <w:szCs w:val="24"/>
        </w:rPr>
      </w:pPr>
      <w:r>
        <w:rPr>
          <w:rFonts w:hint="eastAsia"/>
          <w:sz w:val="24"/>
          <w:szCs w:val="24"/>
        </w:rPr>
        <w:t>神农氏的传说反应了什么情况？</w:t>
      </w:r>
    </w:p>
    <w:p w:rsidR="00082F74" w:rsidRDefault="00082F74" w:rsidP="008B1179">
      <w:pPr>
        <w:ind w:firstLineChars="200" w:firstLine="480"/>
        <w:rPr>
          <w:sz w:val="24"/>
          <w:szCs w:val="24"/>
        </w:rPr>
      </w:pPr>
      <w:r>
        <w:rPr>
          <w:rFonts w:hint="eastAsia"/>
          <w:sz w:val="24"/>
          <w:szCs w:val="24"/>
        </w:rPr>
        <w:t>中国远古就有了农业生产，并且是自己发明产生的。</w:t>
      </w:r>
    </w:p>
    <w:p w:rsidR="00082F74" w:rsidRDefault="00082F74" w:rsidP="008B1179">
      <w:pPr>
        <w:ind w:firstLineChars="200" w:firstLine="480"/>
        <w:rPr>
          <w:sz w:val="24"/>
          <w:szCs w:val="24"/>
        </w:rPr>
      </w:pPr>
      <w:r>
        <w:rPr>
          <w:rFonts w:hint="eastAsia"/>
          <w:sz w:val="24"/>
          <w:szCs w:val="24"/>
        </w:rPr>
        <w:t>大家勾画教材第五页第二段最后一句，中国的农业独立发展，自成体系，奠定了中国古代农业社会的基础。西周的时候，后世的主要农作物都已经出现了，另外，从现在的饮食习惯中也可以看出来，南方人还是以稻米为主食。</w:t>
      </w:r>
    </w:p>
    <w:p w:rsidR="00082F74" w:rsidRDefault="00082F74" w:rsidP="008B1179">
      <w:pPr>
        <w:ind w:firstLineChars="200" w:firstLine="480"/>
        <w:rPr>
          <w:sz w:val="24"/>
          <w:szCs w:val="24"/>
        </w:rPr>
      </w:pPr>
      <w:r>
        <w:rPr>
          <w:rFonts w:hint="eastAsia"/>
          <w:sz w:val="24"/>
          <w:szCs w:val="24"/>
        </w:rPr>
        <w:t>既然这只是传说，那么我们通过什么来证明远古农业出现的真实性？</w:t>
      </w:r>
    </w:p>
    <w:p w:rsidR="00082F74" w:rsidRDefault="00082F74" w:rsidP="008B1179">
      <w:pPr>
        <w:ind w:firstLineChars="200" w:firstLine="480"/>
        <w:rPr>
          <w:sz w:val="24"/>
          <w:szCs w:val="24"/>
        </w:rPr>
      </w:pPr>
      <w:r>
        <w:rPr>
          <w:rFonts w:hint="eastAsia"/>
          <w:sz w:val="24"/>
          <w:szCs w:val="24"/>
        </w:rPr>
        <w:t>考古发现。</w:t>
      </w:r>
    </w:p>
    <w:p w:rsidR="00082F74" w:rsidRDefault="006D57AC" w:rsidP="008B1179">
      <w:pPr>
        <w:ind w:firstLineChars="200" w:firstLine="480"/>
        <w:rPr>
          <w:sz w:val="24"/>
          <w:szCs w:val="24"/>
        </w:rPr>
      </w:pPr>
      <w:r>
        <w:rPr>
          <w:rFonts w:hint="eastAsia"/>
          <w:sz w:val="24"/>
          <w:szCs w:val="24"/>
        </w:rPr>
        <w:t>比如长江中下游出现的河姆渡遗址，出土了原始的稻谷</w:t>
      </w:r>
      <w:r w:rsidR="00C01FCB">
        <w:rPr>
          <w:rFonts w:hint="eastAsia"/>
          <w:sz w:val="24"/>
          <w:szCs w:val="24"/>
        </w:rPr>
        <w:t>和骨耜。</w:t>
      </w:r>
      <w:r w:rsidR="000540EA">
        <w:rPr>
          <w:rFonts w:hint="eastAsia"/>
          <w:sz w:val="24"/>
          <w:szCs w:val="24"/>
        </w:rPr>
        <w:t>陕西半坡遗址出土的碳化的栗和菜籽。</w:t>
      </w:r>
    </w:p>
    <w:p w:rsidR="00AF55C3" w:rsidRDefault="00CC41A1" w:rsidP="00FF0DD1">
      <w:pPr>
        <w:rPr>
          <w:sz w:val="24"/>
          <w:szCs w:val="24"/>
        </w:rPr>
      </w:pPr>
      <w:r>
        <w:rPr>
          <w:rFonts w:hint="eastAsia"/>
          <w:sz w:val="24"/>
          <w:szCs w:val="24"/>
        </w:rPr>
        <w:t xml:space="preserve">    </w:t>
      </w:r>
      <w:r w:rsidR="00283C3C">
        <w:rPr>
          <w:sz w:val="24"/>
          <w:szCs w:val="24"/>
        </w:rPr>
        <w:t xml:space="preserve"> </w:t>
      </w:r>
      <w:r w:rsidR="00283C3C">
        <w:rPr>
          <w:rFonts w:hint="eastAsia"/>
          <w:sz w:val="24"/>
          <w:szCs w:val="24"/>
        </w:rPr>
        <w:t>通过这些考古发现，结合</w:t>
      </w:r>
      <w:r w:rsidR="003E7ED0">
        <w:rPr>
          <w:rFonts w:hint="eastAsia"/>
          <w:sz w:val="24"/>
          <w:szCs w:val="24"/>
        </w:rPr>
        <w:t>传世文献的记载，基本可以确定中国原始农业的产生了。</w:t>
      </w:r>
    </w:p>
    <w:p w:rsidR="003E7ED0" w:rsidRDefault="003E7ED0" w:rsidP="00302432">
      <w:pPr>
        <w:ind w:firstLine="480"/>
        <w:rPr>
          <w:sz w:val="24"/>
          <w:szCs w:val="24"/>
        </w:rPr>
      </w:pPr>
      <w:r>
        <w:rPr>
          <w:rFonts w:hint="eastAsia"/>
          <w:sz w:val="24"/>
          <w:szCs w:val="24"/>
        </w:rPr>
        <w:t>接下来大家看着表格，我们一起学习一下铁犁牛耕的</w:t>
      </w:r>
      <w:r w:rsidR="00302432">
        <w:rPr>
          <w:rFonts w:hint="eastAsia"/>
          <w:sz w:val="24"/>
          <w:szCs w:val="24"/>
        </w:rPr>
        <w:t>发展。</w:t>
      </w:r>
    </w:p>
    <w:p w:rsidR="00302432" w:rsidRDefault="00302432" w:rsidP="00302432">
      <w:pPr>
        <w:ind w:firstLine="480"/>
        <w:rPr>
          <w:sz w:val="24"/>
          <w:szCs w:val="24"/>
        </w:rPr>
      </w:pPr>
      <w:r>
        <w:rPr>
          <w:rFonts w:hint="eastAsia"/>
          <w:sz w:val="24"/>
          <w:szCs w:val="24"/>
        </w:rPr>
        <w:t>铁农具和牛耕的使用和推广是什么时候？</w:t>
      </w:r>
    </w:p>
    <w:p w:rsidR="00302432" w:rsidRDefault="00302432" w:rsidP="00302432">
      <w:pPr>
        <w:ind w:firstLine="480"/>
        <w:rPr>
          <w:sz w:val="24"/>
          <w:szCs w:val="24"/>
        </w:rPr>
      </w:pPr>
      <w:r>
        <w:rPr>
          <w:rFonts w:hint="eastAsia"/>
          <w:sz w:val="24"/>
          <w:szCs w:val="24"/>
        </w:rPr>
        <w:t>春秋战国</w:t>
      </w:r>
      <w:r>
        <w:rPr>
          <w:sz w:val="24"/>
          <w:szCs w:val="24"/>
        </w:rPr>
        <w:t>。</w:t>
      </w:r>
    </w:p>
    <w:p w:rsidR="00302432" w:rsidRDefault="00302432" w:rsidP="00302432">
      <w:pPr>
        <w:ind w:firstLine="480"/>
        <w:rPr>
          <w:sz w:val="24"/>
          <w:szCs w:val="24"/>
        </w:rPr>
      </w:pPr>
      <w:r>
        <w:rPr>
          <w:rFonts w:hint="eastAsia"/>
          <w:sz w:val="24"/>
          <w:szCs w:val="24"/>
        </w:rPr>
        <w:t>改进以及进一步推广呢？</w:t>
      </w:r>
    </w:p>
    <w:p w:rsidR="00FE3A4A" w:rsidRDefault="00302432" w:rsidP="00302432">
      <w:pPr>
        <w:ind w:firstLine="480"/>
        <w:rPr>
          <w:sz w:val="24"/>
          <w:szCs w:val="24"/>
        </w:rPr>
      </w:pPr>
      <w:r>
        <w:rPr>
          <w:rFonts w:hint="eastAsia"/>
          <w:sz w:val="24"/>
          <w:szCs w:val="24"/>
        </w:rPr>
        <w:t>西汉的赵过推广耦犁，并且这一时期出现了犁壁，耦犁在东汉时推广到了珠江流域。</w:t>
      </w:r>
    </w:p>
    <w:p w:rsidR="00FE3A4A" w:rsidRDefault="00302432" w:rsidP="00401071">
      <w:pPr>
        <w:ind w:firstLine="480"/>
        <w:rPr>
          <w:sz w:val="24"/>
          <w:szCs w:val="24"/>
        </w:rPr>
      </w:pPr>
      <w:r>
        <w:rPr>
          <w:rFonts w:hint="eastAsia"/>
          <w:sz w:val="24"/>
          <w:szCs w:val="24"/>
        </w:rPr>
        <w:t>大家在教材勾画一下汉朝以后，铁犁牛耕成为我国传统农业</w:t>
      </w:r>
      <w:r w:rsidR="00F8653E">
        <w:rPr>
          <w:rFonts w:hint="eastAsia"/>
          <w:sz w:val="24"/>
          <w:szCs w:val="24"/>
        </w:rPr>
        <w:t>的主要耕作方式。最后一段，隋唐时期，江东出现曲辕犁，至此，我国耕犁已相当完善，一直为后世沿用。</w:t>
      </w:r>
      <w:r w:rsidR="00401071">
        <w:rPr>
          <w:sz w:val="24"/>
          <w:szCs w:val="24"/>
        </w:rPr>
        <w:t>（</w:t>
      </w:r>
      <w:r w:rsidR="00401071">
        <w:rPr>
          <w:rFonts w:hint="eastAsia"/>
          <w:sz w:val="24"/>
          <w:szCs w:val="24"/>
        </w:rPr>
        <w:t>展示耦犁、</w:t>
      </w:r>
      <w:r w:rsidR="00CC01AA">
        <w:rPr>
          <w:rFonts w:hint="eastAsia"/>
          <w:sz w:val="24"/>
          <w:szCs w:val="24"/>
        </w:rPr>
        <w:t>二牛抬杠、</w:t>
      </w:r>
      <w:r w:rsidR="00401071">
        <w:rPr>
          <w:rFonts w:hint="eastAsia"/>
          <w:sz w:val="24"/>
          <w:szCs w:val="24"/>
        </w:rPr>
        <w:t>曲辕犁、</w:t>
      </w:r>
      <w:r w:rsidR="00CC01AA">
        <w:rPr>
          <w:rFonts w:hint="eastAsia"/>
          <w:sz w:val="24"/>
          <w:szCs w:val="24"/>
        </w:rPr>
        <w:t>图片）</w:t>
      </w:r>
    </w:p>
    <w:p w:rsidR="00CC01AA" w:rsidRDefault="00CC01AA" w:rsidP="00401071">
      <w:pPr>
        <w:ind w:firstLine="480"/>
        <w:rPr>
          <w:sz w:val="24"/>
          <w:szCs w:val="24"/>
        </w:rPr>
      </w:pPr>
      <w:r>
        <w:rPr>
          <w:rFonts w:hint="eastAsia"/>
          <w:sz w:val="24"/>
          <w:szCs w:val="24"/>
        </w:rPr>
        <w:t>西汉时的耦犁是这样的，当时要用两头牛来拉，同时还要配三个人（一人牵牛、一人控制犁辕、一人扶犁），在长期的生产实践中，劳动人民改进了耕犁的结构，</w:t>
      </w:r>
      <w:r w:rsidR="0004708F">
        <w:rPr>
          <w:rFonts w:hint="eastAsia"/>
          <w:sz w:val="24"/>
          <w:szCs w:val="24"/>
        </w:rPr>
        <w:t>发明了活动式的犁箭，取消了掌辕人，后</w:t>
      </w:r>
      <w:r w:rsidR="003574F8">
        <w:rPr>
          <w:rFonts w:hint="eastAsia"/>
          <w:sz w:val="24"/>
          <w:szCs w:val="24"/>
        </w:rPr>
        <w:t>来又取消了牵牛人，于是，二牛一人就可以耕地了，生产力得到了提高。</w:t>
      </w:r>
    </w:p>
    <w:p w:rsidR="003574F8" w:rsidRDefault="003574F8" w:rsidP="00401071">
      <w:pPr>
        <w:ind w:firstLine="480"/>
        <w:rPr>
          <w:sz w:val="24"/>
          <w:szCs w:val="24"/>
        </w:rPr>
      </w:pPr>
      <w:r>
        <w:rPr>
          <w:rFonts w:hint="eastAsia"/>
          <w:sz w:val="24"/>
          <w:szCs w:val="24"/>
        </w:rPr>
        <w:t>魏晋南北朝时期，一牛一人的耕作方式正式形成并得到发展。</w:t>
      </w:r>
    </w:p>
    <w:p w:rsidR="003574F8" w:rsidRDefault="003574F8" w:rsidP="003574F8">
      <w:pPr>
        <w:rPr>
          <w:sz w:val="24"/>
          <w:szCs w:val="24"/>
        </w:rPr>
      </w:pPr>
      <w:r>
        <w:rPr>
          <w:sz w:val="24"/>
          <w:szCs w:val="24"/>
        </w:rPr>
        <w:t>（</w:t>
      </w:r>
      <w:r>
        <w:rPr>
          <w:rFonts w:hint="eastAsia"/>
          <w:sz w:val="24"/>
          <w:szCs w:val="24"/>
        </w:rPr>
        <w:t>孝文帝：</w:t>
      </w:r>
      <w:r>
        <w:rPr>
          <w:rFonts w:hint="eastAsia"/>
          <w:sz w:val="24"/>
          <w:szCs w:val="24"/>
        </w:rPr>
        <w:t>485</w:t>
      </w:r>
      <w:r>
        <w:rPr>
          <w:rFonts w:hint="eastAsia"/>
          <w:sz w:val="24"/>
          <w:szCs w:val="24"/>
        </w:rPr>
        <w:t>年，均田令：丁牛一头，受田三十亩。北齐</w:t>
      </w:r>
      <w:r>
        <w:rPr>
          <w:rFonts w:hint="eastAsia"/>
          <w:sz w:val="24"/>
          <w:szCs w:val="24"/>
        </w:rPr>
        <w:t>5</w:t>
      </w:r>
      <w:r>
        <w:rPr>
          <w:sz w:val="24"/>
          <w:szCs w:val="24"/>
        </w:rPr>
        <w:t>64</w:t>
      </w:r>
      <w:r>
        <w:rPr>
          <w:rFonts w:hint="eastAsia"/>
          <w:sz w:val="24"/>
          <w:szCs w:val="24"/>
        </w:rPr>
        <w:t>年，丁牛一头，受田</w:t>
      </w:r>
      <w:r>
        <w:rPr>
          <w:rFonts w:hint="eastAsia"/>
          <w:sz w:val="24"/>
          <w:szCs w:val="24"/>
        </w:rPr>
        <w:t>60</w:t>
      </w:r>
      <w:r>
        <w:rPr>
          <w:rFonts w:hint="eastAsia"/>
          <w:sz w:val="24"/>
          <w:szCs w:val="24"/>
        </w:rPr>
        <w:t>亩。）</w:t>
      </w:r>
    </w:p>
    <w:p w:rsidR="007D0482" w:rsidRDefault="007D0482" w:rsidP="007D0482">
      <w:pPr>
        <w:ind w:firstLine="480"/>
        <w:rPr>
          <w:sz w:val="24"/>
          <w:szCs w:val="24"/>
        </w:rPr>
      </w:pPr>
      <w:r>
        <w:rPr>
          <w:rFonts w:hint="eastAsia"/>
          <w:sz w:val="24"/>
          <w:szCs w:val="24"/>
        </w:rPr>
        <w:t>隋朝实现大一统，使农业生产继续向前发展具备了较为有利的条件，一人一牛的耕作方式更加完善。唐初，曲辕犁在江东出现，所以也称江东犁，可调深浅、简便、轻巧、适应能力好。至此，一直为后世沿用。</w:t>
      </w:r>
    </w:p>
    <w:p w:rsidR="007D0482" w:rsidRDefault="007D0482" w:rsidP="007D0482">
      <w:pPr>
        <w:ind w:firstLine="480"/>
        <w:rPr>
          <w:sz w:val="24"/>
          <w:szCs w:val="24"/>
        </w:rPr>
      </w:pPr>
      <w:r>
        <w:rPr>
          <w:rFonts w:hint="eastAsia"/>
          <w:sz w:val="24"/>
          <w:szCs w:val="24"/>
        </w:rPr>
        <w:lastRenderedPageBreak/>
        <w:t>农业生产力在不断的发展和进步，牛耕方式的成熟，最突出的变化就是粮食亩产量的提高，大家看一下中国古代粮食亩产量的变化。</w:t>
      </w:r>
    </w:p>
    <w:tbl>
      <w:tblPr>
        <w:tblStyle w:val="a6"/>
        <w:tblW w:w="0" w:type="auto"/>
        <w:tblLook w:val="04A0" w:firstRow="1" w:lastRow="0" w:firstColumn="1" w:lastColumn="0" w:noHBand="0" w:noVBand="1"/>
      </w:tblPr>
      <w:tblGrid>
        <w:gridCol w:w="1200"/>
        <w:gridCol w:w="1080"/>
        <w:gridCol w:w="1080"/>
        <w:gridCol w:w="1080"/>
        <w:gridCol w:w="1080"/>
      </w:tblGrid>
      <w:tr w:rsidR="007D0482" w:rsidRPr="007D0482" w:rsidTr="007D0482">
        <w:trPr>
          <w:trHeight w:val="270"/>
        </w:trPr>
        <w:tc>
          <w:tcPr>
            <w:tcW w:w="5520" w:type="dxa"/>
            <w:gridSpan w:val="5"/>
            <w:hideMark/>
          </w:tcPr>
          <w:p w:rsidR="007D0482" w:rsidRPr="007D0482" w:rsidRDefault="007D0482" w:rsidP="007D0482">
            <w:pPr>
              <w:rPr>
                <w:sz w:val="24"/>
                <w:szCs w:val="24"/>
              </w:rPr>
            </w:pPr>
            <w:r w:rsidRPr="007D0482">
              <w:rPr>
                <w:rFonts w:hint="eastAsia"/>
                <w:sz w:val="24"/>
                <w:szCs w:val="24"/>
              </w:rPr>
              <w:t>中国古代粮食亩产量</w:t>
            </w:r>
          </w:p>
        </w:tc>
      </w:tr>
      <w:tr w:rsidR="007D0482" w:rsidRPr="007D0482" w:rsidTr="007D0482">
        <w:trPr>
          <w:trHeight w:val="270"/>
        </w:trPr>
        <w:tc>
          <w:tcPr>
            <w:tcW w:w="1200" w:type="dxa"/>
            <w:hideMark/>
          </w:tcPr>
          <w:p w:rsidR="007D0482" w:rsidRPr="007D0482" w:rsidRDefault="007D0482" w:rsidP="007D0482">
            <w:pPr>
              <w:rPr>
                <w:rFonts w:hint="eastAsia"/>
                <w:sz w:val="24"/>
                <w:szCs w:val="24"/>
              </w:rPr>
            </w:pPr>
            <w:r w:rsidRPr="007D0482">
              <w:rPr>
                <w:rFonts w:hint="eastAsia"/>
                <w:sz w:val="24"/>
                <w:szCs w:val="24"/>
              </w:rPr>
              <w:t>朝代</w:t>
            </w:r>
          </w:p>
        </w:tc>
        <w:tc>
          <w:tcPr>
            <w:tcW w:w="1080" w:type="dxa"/>
            <w:hideMark/>
          </w:tcPr>
          <w:p w:rsidR="007D0482" w:rsidRPr="007D0482" w:rsidRDefault="007D0482" w:rsidP="007D0482">
            <w:pPr>
              <w:rPr>
                <w:rFonts w:hint="eastAsia"/>
                <w:sz w:val="24"/>
                <w:szCs w:val="24"/>
              </w:rPr>
            </w:pPr>
            <w:r w:rsidRPr="007D0482">
              <w:rPr>
                <w:rFonts w:hint="eastAsia"/>
                <w:sz w:val="24"/>
                <w:szCs w:val="24"/>
              </w:rPr>
              <w:t>两汉</w:t>
            </w:r>
          </w:p>
        </w:tc>
        <w:tc>
          <w:tcPr>
            <w:tcW w:w="1080" w:type="dxa"/>
            <w:hideMark/>
          </w:tcPr>
          <w:p w:rsidR="007D0482" w:rsidRPr="007D0482" w:rsidRDefault="007D0482" w:rsidP="007D0482">
            <w:pPr>
              <w:rPr>
                <w:rFonts w:hint="eastAsia"/>
                <w:sz w:val="24"/>
                <w:szCs w:val="24"/>
              </w:rPr>
            </w:pPr>
            <w:r w:rsidRPr="007D0482">
              <w:rPr>
                <w:rFonts w:hint="eastAsia"/>
                <w:sz w:val="24"/>
                <w:szCs w:val="24"/>
              </w:rPr>
              <w:t>唐</w:t>
            </w:r>
          </w:p>
        </w:tc>
        <w:tc>
          <w:tcPr>
            <w:tcW w:w="1080" w:type="dxa"/>
            <w:hideMark/>
          </w:tcPr>
          <w:p w:rsidR="007D0482" w:rsidRPr="007D0482" w:rsidRDefault="007D0482" w:rsidP="007D0482">
            <w:pPr>
              <w:rPr>
                <w:rFonts w:hint="eastAsia"/>
                <w:sz w:val="24"/>
                <w:szCs w:val="24"/>
              </w:rPr>
            </w:pPr>
            <w:r w:rsidRPr="007D0482">
              <w:rPr>
                <w:rFonts w:hint="eastAsia"/>
                <w:sz w:val="24"/>
                <w:szCs w:val="24"/>
              </w:rPr>
              <w:t>宋</w:t>
            </w:r>
          </w:p>
        </w:tc>
        <w:tc>
          <w:tcPr>
            <w:tcW w:w="1080" w:type="dxa"/>
            <w:hideMark/>
          </w:tcPr>
          <w:p w:rsidR="007D0482" w:rsidRPr="007D0482" w:rsidRDefault="007D0482" w:rsidP="007D0482">
            <w:pPr>
              <w:rPr>
                <w:rFonts w:hint="eastAsia"/>
                <w:sz w:val="24"/>
                <w:szCs w:val="24"/>
              </w:rPr>
            </w:pPr>
            <w:r w:rsidRPr="007D0482">
              <w:rPr>
                <w:rFonts w:hint="eastAsia"/>
                <w:sz w:val="24"/>
                <w:szCs w:val="24"/>
              </w:rPr>
              <w:t>明中叶</w:t>
            </w:r>
          </w:p>
        </w:tc>
      </w:tr>
      <w:tr w:rsidR="007D0482" w:rsidRPr="007D0482" w:rsidTr="007D0482">
        <w:trPr>
          <w:trHeight w:val="540"/>
        </w:trPr>
        <w:tc>
          <w:tcPr>
            <w:tcW w:w="1200" w:type="dxa"/>
            <w:hideMark/>
          </w:tcPr>
          <w:p w:rsidR="007D0482" w:rsidRPr="007D0482" w:rsidRDefault="007D0482" w:rsidP="007D0482">
            <w:pPr>
              <w:rPr>
                <w:rFonts w:hint="eastAsia"/>
                <w:sz w:val="24"/>
                <w:szCs w:val="24"/>
              </w:rPr>
            </w:pPr>
            <w:r w:rsidRPr="007D0482">
              <w:rPr>
                <w:rFonts w:hint="eastAsia"/>
                <w:sz w:val="24"/>
                <w:szCs w:val="24"/>
              </w:rPr>
              <w:t>亩产量（市斤</w:t>
            </w:r>
            <w:r w:rsidRPr="007D0482">
              <w:rPr>
                <w:rFonts w:hint="eastAsia"/>
                <w:sz w:val="24"/>
                <w:szCs w:val="24"/>
              </w:rPr>
              <w:t>/</w:t>
            </w:r>
            <w:r w:rsidRPr="007D0482">
              <w:rPr>
                <w:rFonts w:hint="eastAsia"/>
                <w:sz w:val="24"/>
                <w:szCs w:val="24"/>
              </w:rPr>
              <w:t>市亩）</w:t>
            </w:r>
          </w:p>
        </w:tc>
        <w:tc>
          <w:tcPr>
            <w:tcW w:w="1080" w:type="dxa"/>
            <w:hideMark/>
          </w:tcPr>
          <w:p w:rsidR="007D0482" w:rsidRPr="007D0482" w:rsidRDefault="007D0482" w:rsidP="007D0482">
            <w:pPr>
              <w:rPr>
                <w:rFonts w:hint="eastAsia"/>
                <w:sz w:val="24"/>
                <w:szCs w:val="24"/>
              </w:rPr>
            </w:pPr>
            <w:r w:rsidRPr="007D0482">
              <w:rPr>
                <w:rFonts w:hint="eastAsia"/>
                <w:sz w:val="24"/>
                <w:szCs w:val="24"/>
              </w:rPr>
              <w:t>110</w:t>
            </w:r>
          </w:p>
        </w:tc>
        <w:tc>
          <w:tcPr>
            <w:tcW w:w="1080" w:type="dxa"/>
            <w:hideMark/>
          </w:tcPr>
          <w:p w:rsidR="007D0482" w:rsidRPr="007D0482" w:rsidRDefault="007D0482" w:rsidP="007D0482">
            <w:pPr>
              <w:rPr>
                <w:rFonts w:hint="eastAsia"/>
                <w:sz w:val="24"/>
                <w:szCs w:val="24"/>
              </w:rPr>
            </w:pPr>
            <w:r w:rsidRPr="007D0482">
              <w:rPr>
                <w:rFonts w:hint="eastAsia"/>
                <w:sz w:val="24"/>
                <w:szCs w:val="24"/>
              </w:rPr>
              <w:t>125</w:t>
            </w:r>
          </w:p>
        </w:tc>
        <w:tc>
          <w:tcPr>
            <w:tcW w:w="1080" w:type="dxa"/>
            <w:hideMark/>
          </w:tcPr>
          <w:p w:rsidR="007D0482" w:rsidRPr="007D0482" w:rsidRDefault="007D0482" w:rsidP="007D0482">
            <w:pPr>
              <w:rPr>
                <w:rFonts w:hint="eastAsia"/>
                <w:sz w:val="24"/>
                <w:szCs w:val="24"/>
              </w:rPr>
            </w:pPr>
            <w:r w:rsidRPr="007D0482">
              <w:rPr>
                <w:rFonts w:hint="eastAsia"/>
                <w:sz w:val="24"/>
                <w:szCs w:val="24"/>
              </w:rPr>
              <w:t>183</w:t>
            </w:r>
          </w:p>
        </w:tc>
        <w:tc>
          <w:tcPr>
            <w:tcW w:w="1080" w:type="dxa"/>
            <w:hideMark/>
          </w:tcPr>
          <w:p w:rsidR="007D0482" w:rsidRPr="007D0482" w:rsidRDefault="007D0482" w:rsidP="007D0482">
            <w:pPr>
              <w:rPr>
                <w:rFonts w:hint="eastAsia"/>
                <w:sz w:val="24"/>
                <w:szCs w:val="24"/>
              </w:rPr>
            </w:pPr>
            <w:r w:rsidRPr="007D0482">
              <w:rPr>
                <w:rFonts w:hint="eastAsia"/>
                <w:sz w:val="24"/>
                <w:szCs w:val="24"/>
              </w:rPr>
              <w:t>296</w:t>
            </w:r>
          </w:p>
        </w:tc>
      </w:tr>
    </w:tbl>
    <w:p w:rsidR="007D0482" w:rsidRDefault="007D0482" w:rsidP="007D0482">
      <w:pPr>
        <w:rPr>
          <w:sz w:val="24"/>
          <w:szCs w:val="24"/>
        </w:rPr>
      </w:pPr>
      <w:r>
        <w:rPr>
          <w:rFonts w:hint="eastAsia"/>
          <w:sz w:val="24"/>
          <w:szCs w:val="24"/>
        </w:rPr>
        <w:t>——赵刚编著《农业经济史论集》中国农业出版社</w:t>
      </w:r>
      <w:r>
        <w:rPr>
          <w:rFonts w:hint="eastAsia"/>
          <w:sz w:val="24"/>
          <w:szCs w:val="24"/>
        </w:rPr>
        <w:t>2009</w:t>
      </w:r>
      <w:r w:rsidR="00D87A66">
        <w:rPr>
          <w:rFonts w:hint="eastAsia"/>
          <w:sz w:val="24"/>
          <w:szCs w:val="24"/>
        </w:rPr>
        <w:t>p</w:t>
      </w:r>
      <w:r w:rsidR="00D87A66">
        <w:rPr>
          <w:sz w:val="24"/>
          <w:szCs w:val="24"/>
        </w:rPr>
        <w:t>20-32</w:t>
      </w:r>
    </w:p>
    <w:p w:rsidR="00D87A66" w:rsidRDefault="00D87A66" w:rsidP="007D0482">
      <w:pPr>
        <w:rPr>
          <w:sz w:val="24"/>
          <w:szCs w:val="24"/>
        </w:rPr>
      </w:pPr>
    </w:p>
    <w:tbl>
      <w:tblPr>
        <w:tblW w:w="7680" w:type="dxa"/>
        <w:tblLook w:val="04A0" w:firstRow="1" w:lastRow="0" w:firstColumn="1" w:lastColumn="0" w:noHBand="0" w:noVBand="1"/>
      </w:tblPr>
      <w:tblGrid>
        <w:gridCol w:w="1200"/>
        <w:gridCol w:w="1080"/>
        <w:gridCol w:w="1080"/>
        <w:gridCol w:w="1080"/>
        <w:gridCol w:w="1080"/>
        <w:gridCol w:w="1080"/>
        <w:gridCol w:w="1080"/>
      </w:tblGrid>
      <w:tr w:rsidR="00D87A66" w:rsidRPr="00D87A66" w:rsidTr="00D87A66">
        <w:trPr>
          <w:trHeight w:val="270"/>
        </w:trPr>
        <w:tc>
          <w:tcPr>
            <w:tcW w:w="55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color w:val="000000"/>
                <w:kern w:val="0"/>
                <w:sz w:val="22"/>
              </w:rPr>
            </w:pPr>
            <w:r w:rsidRPr="00D87A66">
              <w:rPr>
                <w:rFonts w:ascii="宋体" w:eastAsia="宋体" w:hAnsi="宋体" w:cs="宋体" w:hint="eastAsia"/>
                <w:color w:val="000000"/>
                <w:kern w:val="0"/>
                <w:sz w:val="22"/>
              </w:rPr>
              <w:t>中国古代粮食亩产量</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87A66" w:rsidRPr="00D87A66" w:rsidRDefault="00D87A66" w:rsidP="00D87A66">
            <w:pPr>
              <w:widowControl/>
              <w:jc w:val="left"/>
              <w:rPr>
                <w:rFonts w:ascii="宋体" w:eastAsia="宋体" w:hAnsi="宋体" w:cs="宋体" w:hint="eastAsia"/>
                <w:color w:val="000000"/>
                <w:kern w:val="0"/>
                <w:sz w:val="22"/>
              </w:rPr>
            </w:pPr>
            <w:r w:rsidRPr="00D87A66">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87A66" w:rsidRPr="00D87A66" w:rsidRDefault="00D87A66" w:rsidP="00D87A66">
            <w:pPr>
              <w:widowControl/>
              <w:jc w:val="left"/>
              <w:rPr>
                <w:rFonts w:ascii="宋体" w:eastAsia="宋体" w:hAnsi="宋体" w:cs="宋体" w:hint="eastAsia"/>
                <w:color w:val="000000"/>
                <w:kern w:val="0"/>
                <w:sz w:val="22"/>
              </w:rPr>
            </w:pPr>
            <w:r w:rsidRPr="00D87A66">
              <w:rPr>
                <w:rFonts w:ascii="宋体" w:eastAsia="宋体" w:hAnsi="宋体" w:cs="宋体" w:hint="eastAsia"/>
                <w:color w:val="000000"/>
                <w:kern w:val="0"/>
                <w:sz w:val="22"/>
              </w:rPr>
              <w:t xml:space="preserve">　</w:t>
            </w:r>
          </w:p>
        </w:tc>
      </w:tr>
      <w:tr w:rsidR="00D87A66" w:rsidRPr="00D87A66" w:rsidTr="00D87A66">
        <w:trPr>
          <w:trHeight w:val="2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朝代</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春秋战国</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汉代</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北魏</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唐</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宋</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明清</w:t>
            </w:r>
          </w:p>
        </w:tc>
      </w:tr>
      <w:tr w:rsidR="00D87A66" w:rsidRPr="00D87A66" w:rsidTr="00D87A66">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亩产量（市斤/市亩）</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91</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110</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120</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124</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142</w:t>
            </w:r>
          </w:p>
        </w:tc>
        <w:tc>
          <w:tcPr>
            <w:tcW w:w="1080" w:type="dxa"/>
            <w:tcBorders>
              <w:top w:val="nil"/>
              <w:left w:val="nil"/>
              <w:bottom w:val="single" w:sz="4" w:space="0" w:color="auto"/>
              <w:right w:val="single" w:sz="4" w:space="0" w:color="auto"/>
            </w:tcBorders>
            <w:shd w:val="clear" w:color="auto" w:fill="auto"/>
            <w:vAlign w:val="center"/>
            <w:hideMark/>
          </w:tcPr>
          <w:p w:rsidR="00D87A66" w:rsidRPr="00D87A66" w:rsidRDefault="00D87A66" w:rsidP="00D87A66">
            <w:pPr>
              <w:widowControl/>
              <w:jc w:val="center"/>
              <w:rPr>
                <w:rFonts w:ascii="宋体" w:eastAsia="宋体" w:hAnsi="宋体" w:cs="宋体" w:hint="eastAsia"/>
                <w:color w:val="000000"/>
                <w:kern w:val="0"/>
                <w:sz w:val="22"/>
              </w:rPr>
            </w:pPr>
            <w:r w:rsidRPr="00D87A66">
              <w:rPr>
                <w:rFonts w:ascii="宋体" w:eastAsia="宋体" w:hAnsi="宋体" w:cs="宋体" w:hint="eastAsia"/>
                <w:color w:val="000000"/>
                <w:kern w:val="0"/>
                <w:sz w:val="22"/>
              </w:rPr>
              <w:t>155</w:t>
            </w:r>
          </w:p>
        </w:tc>
      </w:tr>
    </w:tbl>
    <w:p w:rsidR="00D87A66" w:rsidRDefault="00D87A66" w:rsidP="007D0482">
      <w:pPr>
        <w:rPr>
          <w:sz w:val="24"/>
          <w:szCs w:val="24"/>
        </w:rPr>
      </w:pPr>
      <w:r>
        <w:rPr>
          <w:rFonts w:hint="eastAsia"/>
          <w:sz w:val="24"/>
          <w:szCs w:val="24"/>
        </w:rPr>
        <w:t>——吴存浩著《中国农业史》警官教育出版社</w:t>
      </w:r>
      <w:r>
        <w:rPr>
          <w:rFonts w:hint="eastAsia"/>
          <w:sz w:val="24"/>
          <w:szCs w:val="24"/>
        </w:rPr>
        <w:t>1996p</w:t>
      </w:r>
      <w:r>
        <w:rPr>
          <w:sz w:val="24"/>
          <w:szCs w:val="24"/>
        </w:rPr>
        <w:t>63-84</w:t>
      </w:r>
    </w:p>
    <w:p w:rsidR="00D87A66" w:rsidRDefault="00D87A66" w:rsidP="007D0482">
      <w:pPr>
        <w:rPr>
          <w:sz w:val="24"/>
          <w:szCs w:val="24"/>
        </w:rPr>
      </w:pPr>
    </w:p>
    <w:p w:rsidR="00D87A66" w:rsidRDefault="00D87A66" w:rsidP="007D0482">
      <w:pPr>
        <w:rPr>
          <w:rFonts w:hint="eastAsia"/>
          <w:sz w:val="24"/>
          <w:szCs w:val="24"/>
        </w:rPr>
      </w:pPr>
      <w:r>
        <w:rPr>
          <w:rFonts w:hint="eastAsia"/>
          <w:sz w:val="24"/>
          <w:szCs w:val="24"/>
        </w:rPr>
        <w:t>从两位学者的研究数据，大家能得出什么结论？为什么会出现这种变化？</w:t>
      </w:r>
    </w:p>
    <w:p w:rsidR="00AF55C3" w:rsidRDefault="00C55644" w:rsidP="00C55644">
      <w:pPr>
        <w:ind w:firstLineChars="200" w:firstLine="480"/>
        <w:rPr>
          <w:sz w:val="24"/>
          <w:szCs w:val="24"/>
        </w:rPr>
      </w:pPr>
      <w:r>
        <w:rPr>
          <w:rFonts w:hint="eastAsia"/>
          <w:sz w:val="24"/>
          <w:szCs w:val="24"/>
        </w:rPr>
        <w:t>粮食亩产量在不断提高。</w:t>
      </w:r>
    </w:p>
    <w:p w:rsidR="00C55644" w:rsidRDefault="00C55644" w:rsidP="00C55644">
      <w:pPr>
        <w:ind w:firstLineChars="200" w:firstLine="480"/>
        <w:rPr>
          <w:sz w:val="24"/>
          <w:szCs w:val="24"/>
        </w:rPr>
      </w:pPr>
      <w:r>
        <w:rPr>
          <w:rFonts w:hint="eastAsia"/>
          <w:sz w:val="24"/>
          <w:szCs w:val="24"/>
        </w:rPr>
        <w:t>生产工具的不断进步，耕作技术的不断发展，作物品种的改良和增加，水利工程的修建和各类灌溉工具的发明，统治者的重农思想。</w:t>
      </w:r>
    </w:p>
    <w:p w:rsidR="00C55644" w:rsidRDefault="00C55644" w:rsidP="00FF0DD1">
      <w:pPr>
        <w:rPr>
          <w:sz w:val="24"/>
          <w:szCs w:val="24"/>
        </w:rPr>
      </w:pPr>
      <w:r>
        <w:rPr>
          <w:rFonts w:hint="eastAsia"/>
          <w:sz w:val="24"/>
          <w:szCs w:val="24"/>
        </w:rPr>
        <w:t>据此可以得出，农业进步的根本原因是什么？</w:t>
      </w:r>
    </w:p>
    <w:p w:rsidR="00C55644" w:rsidRDefault="00C55644" w:rsidP="00C55644">
      <w:pPr>
        <w:ind w:firstLineChars="200" w:firstLine="480"/>
        <w:rPr>
          <w:sz w:val="24"/>
          <w:szCs w:val="24"/>
        </w:rPr>
      </w:pPr>
      <w:r>
        <w:rPr>
          <w:rFonts w:hint="eastAsia"/>
          <w:sz w:val="24"/>
          <w:szCs w:val="24"/>
        </w:rPr>
        <w:t>就是生产力的发展。</w:t>
      </w:r>
    </w:p>
    <w:p w:rsidR="00C55644" w:rsidRDefault="00C55644" w:rsidP="00FF0DD1">
      <w:pPr>
        <w:rPr>
          <w:sz w:val="24"/>
          <w:szCs w:val="24"/>
        </w:rPr>
      </w:pPr>
    </w:p>
    <w:p w:rsidR="00C55644" w:rsidRDefault="00C55644" w:rsidP="00FF0DD1">
      <w:pPr>
        <w:rPr>
          <w:sz w:val="24"/>
          <w:szCs w:val="24"/>
        </w:rPr>
      </w:pPr>
      <w:r>
        <w:rPr>
          <w:rFonts w:hint="eastAsia"/>
          <w:sz w:val="24"/>
          <w:szCs w:val="24"/>
        </w:rPr>
        <w:t>大家现在尝试结合表格归纳一下什么是精耕细作？</w:t>
      </w:r>
    </w:p>
    <w:p w:rsidR="00C55644" w:rsidRDefault="00C55644" w:rsidP="00FF0DD1">
      <w:pPr>
        <w:rPr>
          <w:sz w:val="24"/>
          <w:szCs w:val="24"/>
        </w:rPr>
      </w:pPr>
      <w:r>
        <w:rPr>
          <w:rFonts w:hint="eastAsia"/>
          <w:sz w:val="24"/>
          <w:szCs w:val="24"/>
        </w:rPr>
        <w:t>通过生产技术的不断革新来提高土地单位面积产量的耕作方式。</w:t>
      </w:r>
    </w:p>
    <w:p w:rsidR="00C55644" w:rsidRDefault="00C55644" w:rsidP="00FF0DD1">
      <w:pPr>
        <w:rPr>
          <w:sz w:val="24"/>
          <w:szCs w:val="24"/>
        </w:rPr>
      </w:pPr>
    </w:p>
    <w:p w:rsidR="00C55644" w:rsidRDefault="00C55644" w:rsidP="00C55644">
      <w:pPr>
        <w:ind w:firstLineChars="200" w:firstLine="480"/>
        <w:rPr>
          <w:sz w:val="24"/>
          <w:szCs w:val="24"/>
        </w:rPr>
      </w:pPr>
      <w:r>
        <w:rPr>
          <w:rFonts w:hint="eastAsia"/>
          <w:sz w:val="24"/>
          <w:szCs w:val="24"/>
        </w:rPr>
        <w:t>回到表格，给学生简单解释一些概念。</w:t>
      </w:r>
    </w:p>
    <w:p w:rsidR="00C55644" w:rsidRDefault="00C55644" w:rsidP="00C55644">
      <w:pPr>
        <w:ind w:firstLineChars="200" w:firstLine="480"/>
        <w:rPr>
          <w:sz w:val="24"/>
          <w:szCs w:val="24"/>
        </w:rPr>
      </w:pPr>
      <w:r>
        <w:rPr>
          <w:rFonts w:hint="eastAsia"/>
          <w:sz w:val="24"/>
          <w:szCs w:val="24"/>
        </w:rPr>
        <w:t>垄作法，也称畎亩法，畎是沟，亩是垄，怎么记呢？畎旁边是犬，犬就是狗，沟。大家在回忆一下畎亩两个字在什么地方出现过？</w:t>
      </w:r>
    </w:p>
    <w:p w:rsidR="00C55644" w:rsidRDefault="00C55644" w:rsidP="00C55644">
      <w:pPr>
        <w:ind w:firstLineChars="200" w:firstLine="480"/>
        <w:rPr>
          <w:sz w:val="24"/>
          <w:szCs w:val="24"/>
        </w:rPr>
      </w:pPr>
      <w:r>
        <w:rPr>
          <w:rFonts w:hint="eastAsia"/>
          <w:sz w:val="24"/>
          <w:szCs w:val="24"/>
        </w:rPr>
        <w:t>孟子的《生于忧患死于安乐》舜发于畎亩之中。孟子是春秋战国时的人，很明显，垄作法在那时就出现了。</w:t>
      </w:r>
    </w:p>
    <w:p w:rsidR="00C55644" w:rsidRDefault="000F6582" w:rsidP="000F6582">
      <w:pPr>
        <w:ind w:firstLine="480"/>
        <w:rPr>
          <w:sz w:val="24"/>
          <w:szCs w:val="24"/>
        </w:rPr>
      </w:pPr>
      <w:r>
        <w:rPr>
          <w:rFonts w:hint="eastAsia"/>
          <w:sz w:val="24"/>
          <w:szCs w:val="24"/>
        </w:rPr>
        <w:t>关于垄作法该怎么具体操作，历史材料有记载：</w:t>
      </w:r>
    </w:p>
    <w:p w:rsidR="000F6582" w:rsidRDefault="000F6582" w:rsidP="000F6582">
      <w:pPr>
        <w:ind w:firstLine="480"/>
        <w:rPr>
          <w:sz w:val="24"/>
          <w:szCs w:val="24"/>
        </w:rPr>
      </w:pPr>
      <w:r>
        <w:rPr>
          <w:rFonts w:hint="eastAsia"/>
          <w:sz w:val="24"/>
          <w:szCs w:val="24"/>
        </w:rPr>
        <w:t>上田弃亩，下田弃畎。其深殖之度，阴土必得。大草不生，又无螟蛾。</w:t>
      </w:r>
    </w:p>
    <w:p w:rsidR="000F6582" w:rsidRDefault="000F6582" w:rsidP="000F6582">
      <w:pPr>
        <w:ind w:firstLine="480"/>
        <w:rPr>
          <w:sz w:val="24"/>
          <w:szCs w:val="24"/>
        </w:rPr>
      </w:pPr>
      <w:r>
        <w:rPr>
          <w:sz w:val="24"/>
          <w:szCs w:val="24"/>
        </w:rPr>
        <w:t>——</w:t>
      </w:r>
      <w:r>
        <w:rPr>
          <w:rFonts w:hint="eastAsia"/>
          <w:sz w:val="24"/>
          <w:szCs w:val="24"/>
        </w:rPr>
        <w:t>战国吕不韦《吕氏春秋·任地》</w:t>
      </w:r>
    </w:p>
    <w:p w:rsidR="00F64A10" w:rsidRDefault="00F64A10" w:rsidP="00F64A10">
      <w:pPr>
        <w:rPr>
          <w:sz w:val="24"/>
          <w:szCs w:val="24"/>
        </w:rPr>
      </w:pPr>
      <w:r>
        <w:rPr>
          <w:rFonts w:hint="eastAsia"/>
          <w:sz w:val="24"/>
          <w:szCs w:val="24"/>
        </w:rPr>
        <w:t>什么意思？为什么要这样？</w:t>
      </w:r>
    </w:p>
    <w:p w:rsidR="00F64A10" w:rsidRDefault="00F64A10" w:rsidP="00F64A10">
      <w:pPr>
        <w:rPr>
          <w:sz w:val="24"/>
          <w:szCs w:val="24"/>
        </w:rPr>
      </w:pPr>
      <w:r>
        <w:rPr>
          <w:rFonts w:hint="eastAsia"/>
          <w:sz w:val="24"/>
          <w:szCs w:val="24"/>
        </w:rPr>
        <w:t>高田种沟不种垄，抗旱保墒</w:t>
      </w:r>
    </w:p>
    <w:p w:rsidR="00F64A10" w:rsidRDefault="00F64A10" w:rsidP="00F64A10">
      <w:pPr>
        <w:rPr>
          <w:rFonts w:hint="eastAsia"/>
          <w:sz w:val="24"/>
          <w:szCs w:val="24"/>
        </w:rPr>
      </w:pPr>
      <w:r>
        <w:rPr>
          <w:rFonts w:hint="eastAsia"/>
          <w:sz w:val="24"/>
          <w:szCs w:val="24"/>
        </w:rPr>
        <w:t>低田种垄不种沟，排水防涝，通风透光</w:t>
      </w:r>
    </w:p>
    <w:p w:rsidR="00F64A10" w:rsidRDefault="00F64A10" w:rsidP="00F64A10">
      <w:pPr>
        <w:rPr>
          <w:sz w:val="24"/>
          <w:szCs w:val="24"/>
        </w:rPr>
      </w:pPr>
      <w:r>
        <w:rPr>
          <w:rFonts w:hint="eastAsia"/>
          <w:sz w:val="24"/>
          <w:szCs w:val="24"/>
        </w:rPr>
        <w:t>后面部分展示相关图片展示即可，都江堰时可做简介。</w:t>
      </w:r>
    </w:p>
    <w:p w:rsidR="00F64A10" w:rsidRDefault="00F64A10" w:rsidP="00F64A10">
      <w:pPr>
        <w:rPr>
          <w:sz w:val="24"/>
          <w:szCs w:val="24"/>
        </w:rPr>
      </w:pPr>
    </w:p>
    <w:p w:rsidR="008C5F16" w:rsidRDefault="008C5F16" w:rsidP="00F64A10">
      <w:pPr>
        <w:rPr>
          <w:rFonts w:hint="eastAsia"/>
          <w:sz w:val="24"/>
          <w:szCs w:val="24"/>
        </w:rPr>
      </w:pPr>
      <w:r>
        <w:rPr>
          <w:rFonts w:hint="eastAsia"/>
          <w:sz w:val="24"/>
          <w:szCs w:val="24"/>
        </w:rPr>
        <w:t>男耕女织的小农经济部分主要采用对话法教学。</w:t>
      </w:r>
    </w:p>
    <w:p w:rsidR="00F64A10" w:rsidRDefault="00F64A10" w:rsidP="00F64A10">
      <w:pPr>
        <w:rPr>
          <w:sz w:val="24"/>
          <w:szCs w:val="24"/>
        </w:rPr>
      </w:pPr>
      <w:r>
        <w:rPr>
          <w:rFonts w:hint="eastAsia"/>
          <w:sz w:val="24"/>
          <w:szCs w:val="24"/>
        </w:rPr>
        <w:t>前面学习了早期农业和传统农业的发展，那么中国古代农业经济表现出来的形态称之为什么？</w:t>
      </w:r>
    </w:p>
    <w:p w:rsidR="00F64A10" w:rsidRDefault="00F64A10" w:rsidP="00F64A10">
      <w:pPr>
        <w:rPr>
          <w:sz w:val="24"/>
          <w:szCs w:val="24"/>
        </w:rPr>
      </w:pPr>
      <w:r>
        <w:rPr>
          <w:rFonts w:hint="eastAsia"/>
          <w:sz w:val="24"/>
          <w:szCs w:val="24"/>
        </w:rPr>
        <w:t>男耕女织、自给自足的小农经济。</w:t>
      </w:r>
    </w:p>
    <w:p w:rsidR="00F64A10" w:rsidRDefault="00F64A10" w:rsidP="00F64A10">
      <w:pPr>
        <w:rPr>
          <w:sz w:val="24"/>
          <w:szCs w:val="24"/>
        </w:rPr>
      </w:pPr>
      <w:r>
        <w:rPr>
          <w:rFonts w:hint="eastAsia"/>
          <w:sz w:val="24"/>
          <w:szCs w:val="24"/>
        </w:rPr>
        <w:lastRenderedPageBreak/>
        <w:t>什么是小农经济？</w:t>
      </w:r>
    </w:p>
    <w:p w:rsidR="00F64A10" w:rsidRDefault="00F64A10" w:rsidP="00F64A10">
      <w:pPr>
        <w:rPr>
          <w:rFonts w:hint="eastAsia"/>
          <w:sz w:val="24"/>
          <w:szCs w:val="24"/>
        </w:rPr>
      </w:pPr>
      <w:r>
        <w:rPr>
          <w:rFonts w:hint="eastAsia"/>
          <w:sz w:val="24"/>
          <w:szCs w:val="24"/>
        </w:rPr>
        <w:t>以家庭或家族为组成单位，在小土地分散经营中，通过男耕女织的生产方式，形成的一种自给自足的经济形态和特定的生产生活格局。</w:t>
      </w:r>
    </w:p>
    <w:p w:rsidR="00F64A10" w:rsidRDefault="00F64A10" w:rsidP="00F64A10">
      <w:pPr>
        <w:rPr>
          <w:sz w:val="24"/>
          <w:szCs w:val="24"/>
        </w:rPr>
      </w:pPr>
    </w:p>
    <w:p w:rsidR="00F64A10" w:rsidRDefault="00F64A10" w:rsidP="00F64A10">
      <w:pPr>
        <w:rPr>
          <w:sz w:val="24"/>
          <w:szCs w:val="24"/>
        </w:rPr>
      </w:pPr>
      <w:r>
        <w:rPr>
          <w:rFonts w:hint="eastAsia"/>
          <w:sz w:val="24"/>
          <w:szCs w:val="24"/>
        </w:rPr>
        <w:t>那这种自给自足的小农经济是怎么产生的呢？</w:t>
      </w:r>
    </w:p>
    <w:p w:rsidR="00F64A10" w:rsidRDefault="00F64A10" w:rsidP="00F64A10">
      <w:pPr>
        <w:rPr>
          <w:sz w:val="24"/>
          <w:szCs w:val="24"/>
        </w:rPr>
      </w:pPr>
      <w:r>
        <w:rPr>
          <w:rFonts w:hint="eastAsia"/>
          <w:sz w:val="24"/>
          <w:szCs w:val="24"/>
        </w:rPr>
        <w:t>首先是从集体农耕向个体农耕的转变，也就是铁犁牛耕技术的出现和发展，个体经营土地成为可能，战国各国土地改革，井田制瓦解，封建土地所有制形成，农民拥有了土地。</w:t>
      </w:r>
    </w:p>
    <w:p w:rsidR="00F64A10" w:rsidRDefault="00F64A10" w:rsidP="00F64A10">
      <w:pPr>
        <w:rPr>
          <w:sz w:val="24"/>
          <w:szCs w:val="24"/>
        </w:rPr>
      </w:pPr>
    </w:p>
    <w:p w:rsidR="00F64A10" w:rsidRDefault="00F64A10" w:rsidP="00F64A10">
      <w:pPr>
        <w:rPr>
          <w:sz w:val="24"/>
          <w:szCs w:val="24"/>
        </w:rPr>
      </w:pPr>
      <w:r>
        <w:rPr>
          <w:rFonts w:hint="eastAsia"/>
          <w:sz w:val="24"/>
          <w:szCs w:val="24"/>
        </w:rPr>
        <w:t>小农经济在发展过程中有哪些有利条件和不利因素？</w:t>
      </w:r>
    </w:p>
    <w:p w:rsidR="00F64A10" w:rsidRDefault="00924157" w:rsidP="00F64A10">
      <w:pPr>
        <w:rPr>
          <w:sz w:val="24"/>
          <w:szCs w:val="24"/>
        </w:rPr>
      </w:pPr>
      <w:r>
        <w:rPr>
          <w:rFonts w:hint="eastAsia"/>
          <w:sz w:val="24"/>
          <w:szCs w:val="24"/>
        </w:rPr>
        <w:t>利：生产技术的不断革新；统治者的重视</w:t>
      </w:r>
    </w:p>
    <w:p w:rsidR="001312B4" w:rsidRDefault="001312B4" w:rsidP="00F64A10">
      <w:pPr>
        <w:rPr>
          <w:sz w:val="24"/>
          <w:szCs w:val="24"/>
        </w:rPr>
      </w:pPr>
      <w:r>
        <w:rPr>
          <w:rFonts w:hint="eastAsia"/>
          <w:sz w:val="24"/>
          <w:szCs w:val="24"/>
        </w:rPr>
        <w:t>谷者，人之司命也；地者，谷之所生也；人者，君之所治也。有其谷则国备用</w:t>
      </w:r>
      <w:r w:rsidR="007B4FFA">
        <w:rPr>
          <w:rFonts w:hint="eastAsia"/>
          <w:sz w:val="24"/>
          <w:szCs w:val="24"/>
        </w:rPr>
        <w:t>，辨其地则人食足，察其人则均徭役。知此三者，谓之“治政”。</w:t>
      </w:r>
    </w:p>
    <w:p w:rsidR="007B4FFA" w:rsidRDefault="007B4FFA" w:rsidP="00F64A10">
      <w:pPr>
        <w:rPr>
          <w:rFonts w:hint="eastAsia"/>
          <w:sz w:val="24"/>
          <w:szCs w:val="24"/>
        </w:rPr>
      </w:pPr>
      <w:r>
        <w:rPr>
          <w:sz w:val="24"/>
          <w:szCs w:val="24"/>
        </w:rPr>
        <w:t>——</w:t>
      </w:r>
      <w:r>
        <w:rPr>
          <w:rFonts w:hint="eastAsia"/>
          <w:sz w:val="24"/>
          <w:szCs w:val="24"/>
        </w:rPr>
        <w:t>杜佑《通典》中华书局</w:t>
      </w:r>
      <w:r>
        <w:rPr>
          <w:rFonts w:hint="eastAsia"/>
          <w:sz w:val="24"/>
          <w:szCs w:val="24"/>
        </w:rPr>
        <w:t>1982</w:t>
      </w:r>
    </w:p>
    <w:p w:rsidR="00924157" w:rsidRDefault="009E4880" w:rsidP="00F64A10">
      <w:pPr>
        <w:rPr>
          <w:sz w:val="24"/>
          <w:szCs w:val="24"/>
        </w:rPr>
      </w:pPr>
      <w:r>
        <w:rPr>
          <w:rFonts w:hint="eastAsia"/>
          <w:sz w:val="24"/>
          <w:szCs w:val="24"/>
        </w:rPr>
        <w:t>君治人，人治地，地生谷，谷安邦</w:t>
      </w:r>
    </w:p>
    <w:p w:rsidR="009E4880" w:rsidRDefault="009E4880" w:rsidP="00F64A10">
      <w:pPr>
        <w:rPr>
          <w:rFonts w:hint="eastAsia"/>
          <w:sz w:val="24"/>
          <w:szCs w:val="24"/>
        </w:rPr>
      </w:pPr>
      <w:r>
        <w:rPr>
          <w:rFonts w:hint="eastAsia"/>
          <w:sz w:val="24"/>
          <w:szCs w:val="24"/>
        </w:rPr>
        <w:t>人民务农就能得谷，进而安邦富国</w:t>
      </w:r>
      <w:bookmarkStart w:id="0" w:name="_GoBack"/>
      <w:bookmarkEnd w:id="0"/>
    </w:p>
    <w:p w:rsidR="00924157" w:rsidRDefault="00924157" w:rsidP="00F64A10">
      <w:pPr>
        <w:rPr>
          <w:sz w:val="24"/>
          <w:szCs w:val="24"/>
        </w:rPr>
      </w:pPr>
      <w:r>
        <w:rPr>
          <w:rFonts w:hint="eastAsia"/>
          <w:sz w:val="24"/>
          <w:szCs w:val="24"/>
        </w:rPr>
        <w:t>不利：自然灾害；统治阶级的剥削与压迫（沉重的赋税、土地兼并）</w:t>
      </w:r>
    </w:p>
    <w:p w:rsidR="00924157" w:rsidRDefault="00924157" w:rsidP="00F64A10">
      <w:pPr>
        <w:rPr>
          <w:sz w:val="24"/>
          <w:szCs w:val="24"/>
        </w:rPr>
      </w:pPr>
      <w:r>
        <w:rPr>
          <w:rFonts w:hint="eastAsia"/>
          <w:sz w:val="24"/>
          <w:szCs w:val="24"/>
        </w:rPr>
        <w:t>民岂乐为盜哉？时艰岁旱，顾相率剽掠苟活尔。</w:t>
      </w:r>
    </w:p>
    <w:p w:rsidR="00924157" w:rsidRDefault="00924157" w:rsidP="00F64A10">
      <w:pPr>
        <w:rPr>
          <w:rFonts w:hint="eastAsia"/>
          <w:sz w:val="24"/>
          <w:szCs w:val="24"/>
        </w:rPr>
      </w:pPr>
      <w:r>
        <w:rPr>
          <w:sz w:val="24"/>
          <w:szCs w:val="24"/>
        </w:rPr>
        <w:t>——</w:t>
      </w:r>
      <w:r>
        <w:rPr>
          <w:rFonts w:hint="eastAsia"/>
          <w:sz w:val="24"/>
          <w:szCs w:val="24"/>
        </w:rPr>
        <w:t>脱脱《宋史》中华书局</w:t>
      </w:r>
      <w:r>
        <w:rPr>
          <w:rFonts w:hint="eastAsia"/>
          <w:sz w:val="24"/>
          <w:szCs w:val="24"/>
        </w:rPr>
        <w:t>1977</w:t>
      </w:r>
    </w:p>
    <w:p w:rsidR="00924157" w:rsidRDefault="00924157" w:rsidP="00F64A10">
      <w:pPr>
        <w:rPr>
          <w:sz w:val="24"/>
          <w:szCs w:val="24"/>
        </w:rPr>
      </w:pPr>
      <w:r>
        <w:rPr>
          <w:rFonts w:hint="eastAsia"/>
          <w:sz w:val="24"/>
          <w:szCs w:val="24"/>
        </w:rPr>
        <w:t>一迫饥馑，则势必为乱。</w:t>
      </w:r>
    </w:p>
    <w:p w:rsidR="00924157" w:rsidRDefault="00924157" w:rsidP="00F64A10">
      <w:pPr>
        <w:rPr>
          <w:rFonts w:hint="eastAsia"/>
          <w:sz w:val="24"/>
          <w:szCs w:val="24"/>
        </w:rPr>
      </w:pPr>
      <w:r>
        <w:rPr>
          <w:sz w:val="24"/>
          <w:szCs w:val="24"/>
        </w:rPr>
        <w:t>——</w:t>
      </w:r>
      <w:r>
        <w:rPr>
          <w:rFonts w:hint="eastAsia"/>
          <w:sz w:val="24"/>
          <w:szCs w:val="24"/>
        </w:rPr>
        <w:t>魏禧《救荒策》丛书集成，中华书局</w:t>
      </w:r>
      <w:r>
        <w:rPr>
          <w:rFonts w:hint="eastAsia"/>
          <w:sz w:val="24"/>
          <w:szCs w:val="24"/>
        </w:rPr>
        <w:t>1985</w:t>
      </w:r>
    </w:p>
    <w:p w:rsidR="00924157" w:rsidRDefault="00924157" w:rsidP="00F64A10">
      <w:pPr>
        <w:rPr>
          <w:sz w:val="24"/>
          <w:szCs w:val="24"/>
        </w:rPr>
      </w:pPr>
    </w:p>
    <w:p w:rsidR="00924157" w:rsidRDefault="00924157" w:rsidP="00F64A10">
      <w:pPr>
        <w:rPr>
          <w:sz w:val="24"/>
          <w:szCs w:val="24"/>
        </w:rPr>
      </w:pPr>
      <w:r>
        <w:rPr>
          <w:rFonts w:hint="eastAsia"/>
          <w:sz w:val="24"/>
          <w:szCs w:val="24"/>
        </w:rPr>
        <w:t>小农经济具备哪些特点？</w:t>
      </w:r>
    </w:p>
    <w:p w:rsidR="00924157" w:rsidRDefault="00924157" w:rsidP="00F64A10">
      <w:pPr>
        <w:rPr>
          <w:sz w:val="24"/>
          <w:szCs w:val="24"/>
        </w:rPr>
      </w:pPr>
      <w:r>
        <w:rPr>
          <w:rFonts w:hint="eastAsia"/>
          <w:sz w:val="24"/>
          <w:szCs w:val="24"/>
        </w:rPr>
        <w:t>用五个小来概括，大家思考可以从哪些方面？</w:t>
      </w:r>
    </w:p>
    <w:p w:rsidR="00924157" w:rsidRDefault="00924157" w:rsidP="00F64A10">
      <w:pPr>
        <w:rPr>
          <w:sz w:val="24"/>
          <w:szCs w:val="24"/>
        </w:rPr>
      </w:pPr>
      <w:r>
        <w:rPr>
          <w:rFonts w:hint="eastAsia"/>
          <w:sz w:val="24"/>
          <w:szCs w:val="24"/>
        </w:rPr>
        <w:t>生产单位小，一家一户</w:t>
      </w:r>
    </w:p>
    <w:p w:rsidR="00924157" w:rsidRDefault="00924157" w:rsidP="00F64A10">
      <w:pPr>
        <w:rPr>
          <w:sz w:val="24"/>
          <w:szCs w:val="24"/>
        </w:rPr>
      </w:pPr>
      <w:r>
        <w:rPr>
          <w:rFonts w:hint="eastAsia"/>
          <w:sz w:val="24"/>
          <w:szCs w:val="24"/>
        </w:rPr>
        <w:t>生产形式小，男耕女织，农业和手工业相结合</w:t>
      </w:r>
    </w:p>
    <w:p w:rsidR="00924157" w:rsidRDefault="00924157" w:rsidP="00F64A10">
      <w:pPr>
        <w:rPr>
          <w:sz w:val="24"/>
          <w:szCs w:val="24"/>
        </w:rPr>
      </w:pPr>
      <w:r>
        <w:rPr>
          <w:rFonts w:hint="eastAsia"/>
          <w:sz w:val="24"/>
          <w:szCs w:val="24"/>
        </w:rPr>
        <w:t>生产规模小，土地少，家庭分散经营，抗灾能力弱</w:t>
      </w:r>
    </w:p>
    <w:p w:rsidR="00924157" w:rsidRDefault="00924157" w:rsidP="00F64A10">
      <w:pPr>
        <w:rPr>
          <w:sz w:val="24"/>
          <w:szCs w:val="24"/>
        </w:rPr>
      </w:pPr>
      <w:r>
        <w:rPr>
          <w:rFonts w:hint="eastAsia"/>
          <w:sz w:val="24"/>
          <w:szCs w:val="24"/>
        </w:rPr>
        <w:t>生产目的小，满足自己的基本生活需要和缴纳贡赋</w:t>
      </w:r>
    </w:p>
    <w:p w:rsidR="00924157" w:rsidRDefault="00924157" w:rsidP="00F64A10">
      <w:pPr>
        <w:rPr>
          <w:sz w:val="24"/>
          <w:szCs w:val="24"/>
        </w:rPr>
      </w:pPr>
      <w:r>
        <w:rPr>
          <w:rFonts w:hint="eastAsia"/>
          <w:sz w:val="24"/>
          <w:szCs w:val="24"/>
        </w:rPr>
        <w:t>生产者意识小，局限于土地，</w:t>
      </w:r>
      <w:r w:rsidR="008C5F16">
        <w:rPr>
          <w:rFonts w:hint="eastAsia"/>
          <w:sz w:val="24"/>
          <w:szCs w:val="24"/>
        </w:rPr>
        <w:t>局限于生存需要，封闭排外</w:t>
      </w:r>
    </w:p>
    <w:p w:rsidR="008C5F16" w:rsidRDefault="008C5F16" w:rsidP="00F64A10">
      <w:pPr>
        <w:rPr>
          <w:sz w:val="24"/>
          <w:szCs w:val="24"/>
        </w:rPr>
      </w:pPr>
    </w:p>
    <w:p w:rsidR="008C5F16" w:rsidRDefault="008C5F16" w:rsidP="00F64A10">
      <w:pPr>
        <w:rPr>
          <w:sz w:val="24"/>
          <w:szCs w:val="24"/>
        </w:rPr>
      </w:pPr>
      <w:r>
        <w:rPr>
          <w:rFonts w:hint="eastAsia"/>
          <w:sz w:val="24"/>
          <w:szCs w:val="24"/>
        </w:rPr>
        <w:t>评价：</w:t>
      </w:r>
    </w:p>
    <w:p w:rsidR="008C5F16" w:rsidRDefault="008C5F16" w:rsidP="00F64A10">
      <w:pPr>
        <w:rPr>
          <w:sz w:val="24"/>
          <w:szCs w:val="24"/>
        </w:rPr>
      </w:pPr>
      <w:r>
        <w:rPr>
          <w:rFonts w:hint="eastAsia"/>
          <w:sz w:val="24"/>
          <w:szCs w:val="24"/>
        </w:rPr>
        <w:t>利：小农经济是我国传统农业社会生产的基本模式，是中国封建社会生存和发展的经济基础；</w:t>
      </w:r>
    </w:p>
    <w:p w:rsidR="008C5F16" w:rsidRDefault="008C5F16" w:rsidP="00F64A10">
      <w:pPr>
        <w:rPr>
          <w:sz w:val="24"/>
          <w:szCs w:val="24"/>
        </w:rPr>
      </w:pPr>
      <w:r>
        <w:rPr>
          <w:rFonts w:hint="eastAsia"/>
          <w:sz w:val="24"/>
          <w:szCs w:val="24"/>
        </w:rPr>
        <w:t>适应封建社会生产力的发展，维系了封建王朝的稳定。</w:t>
      </w:r>
    </w:p>
    <w:p w:rsidR="008C5F16" w:rsidRDefault="008C5F16" w:rsidP="00F64A10">
      <w:pPr>
        <w:rPr>
          <w:sz w:val="24"/>
          <w:szCs w:val="24"/>
        </w:rPr>
      </w:pPr>
      <w:r>
        <w:rPr>
          <w:rFonts w:hint="eastAsia"/>
          <w:sz w:val="24"/>
          <w:szCs w:val="24"/>
        </w:rPr>
        <w:t>弊：分散、封闭、保守的特点，阻碍了社会分工和交换经济的发展，造成我国封建社会后期社会发展缓慢和封建社会的长期延续，成为近代以来阻碍社会发展的主要因素。</w:t>
      </w:r>
    </w:p>
    <w:p w:rsidR="008C5F16" w:rsidRDefault="008C5F16" w:rsidP="00F64A10">
      <w:pPr>
        <w:rPr>
          <w:sz w:val="24"/>
          <w:szCs w:val="24"/>
        </w:rPr>
      </w:pPr>
    </w:p>
    <w:p w:rsidR="00276EA0" w:rsidRDefault="008C5F16" w:rsidP="00F64A10">
      <w:pPr>
        <w:rPr>
          <w:sz w:val="24"/>
          <w:szCs w:val="24"/>
        </w:rPr>
      </w:pPr>
      <w:r>
        <w:rPr>
          <w:rFonts w:hint="eastAsia"/>
          <w:sz w:val="24"/>
          <w:szCs w:val="24"/>
        </w:rPr>
        <w:t>那小农经济和</w:t>
      </w:r>
      <w:r w:rsidR="00276EA0">
        <w:rPr>
          <w:rFonts w:hint="eastAsia"/>
          <w:sz w:val="24"/>
          <w:szCs w:val="24"/>
        </w:rPr>
        <w:t>自然经济有什么区别和联系？</w:t>
      </w:r>
    </w:p>
    <w:p w:rsidR="00C26B89" w:rsidRDefault="00C26B89" w:rsidP="00F64A10">
      <w:pPr>
        <w:rPr>
          <w:rFonts w:hint="eastAsia"/>
          <w:sz w:val="24"/>
          <w:szCs w:val="24"/>
        </w:rPr>
      </w:pPr>
      <w:r>
        <w:rPr>
          <w:rFonts w:hint="eastAsia"/>
          <w:sz w:val="24"/>
          <w:szCs w:val="24"/>
        </w:rPr>
        <w:t>自然经济：为了满足生产者本身或本经济单位的需要而进行生产的经济，也就是自己自足经济。</w:t>
      </w:r>
    </w:p>
    <w:p w:rsidR="00276EA0" w:rsidRDefault="00276EA0" w:rsidP="00F64A10">
      <w:pPr>
        <w:rPr>
          <w:sz w:val="24"/>
          <w:szCs w:val="24"/>
        </w:rPr>
      </w:pPr>
      <w:r>
        <w:rPr>
          <w:rFonts w:hint="eastAsia"/>
          <w:sz w:val="24"/>
          <w:szCs w:val="24"/>
        </w:rPr>
        <w:t>区别：</w:t>
      </w:r>
    </w:p>
    <w:p w:rsidR="00AF55C3" w:rsidRDefault="00276EA0" w:rsidP="00FF0DD1">
      <w:pPr>
        <w:rPr>
          <w:sz w:val="24"/>
          <w:szCs w:val="24"/>
        </w:rPr>
      </w:pPr>
      <w:r w:rsidRPr="00276EA0">
        <w:rPr>
          <w:rFonts w:hint="eastAsia"/>
          <w:sz w:val="24"/>
          <w:szCs w:val="24"/>
        </w:rPr>
        <w:t>（</w:t>
      </w:r>
      <w:r w:rsidRPr="00276EA0">
        <w:rPr>
          <w:rFonts w:hint="eastAsia"/>
          <w:sz w:val="24"/>
          <w:szCs w:val="24"/>
        </w:rPr>
        <w:t>1</w:t>
      </w:r>
      <w:r>
        <w:rPr>
          <w:rFonts w:hint="eastAsia"/>
          <w:sz w:val="24"/>
          <w:szCs w:val="24"/>
        </w:rPr>
        <w:t>）</w:t>
      </w:r>
      <w:r w:rsidRPr="00276EA0">
        <w:rPr>
          <w:rFonts w:hint="eastAsia"/>
          <w:sz w:val="24"/>
          <w:szCs w:val="24"/>
        </w:rPr>
        <w:t>表现特征不同，小农经济强调以家庭为生产、生活的基本单位，精耕细作；农业和家庭手工业相结合；自然经济是相对于商品经济而言的，具有排斥社会分</w:t>
      </w:r>
      <w:r w:rsidRPr="00276EA0">
        <w:rPr>
          <w:rFonts w:hint="eastAsia"/>
          <w:sz w:val="24"/>
          <w:szCs w:val="24"/>
        </w:rPr>
        <w:lastRenderedPageBreak/>
        <w:t>工、生产分散、技术落后、规模小等特点。</w:t>
      </w:r>
    </w:p>
    <w:p w:rsidR="00276EA0" w:rsidRDefault="00276EA0" w:rsidP="00FF0DD1">
      <w:pPr>
        <w:rPr>
          <w:sz w:val="24"/>
          <w:szCs w:val="24"/>
        </w:rPr>
      </w:pPr>
      <w:r>
        <w:rPr>
          <w:sz w:val="24"/>
          <w:szCs w:val="24"/>
        </w:rPr>
        <w:t>（</w:t>
      </w:r>
      <w:r>
        <w:rPr>
          <w:rFonts w:hint="eastAsia"/>
          <w:sz w:val="24"/>
          <w:szCs w:val="24"/>
        </w:rPr>
        <w:t>2</w:t>
      </w:r>
      <w:r>
        <w:rPr>
          <w:rFonts w:hint="eastAsia"/>
          <w:sz w:val="24"/>
          <w:szCs w:val="24"/>
        </w:rPr>
        <w:t>）存在的时间不同，自然经济早在原始社会就产生了</w:t>
      </w:r>
      <w:r>
        <w:rPr>
          <w:sz w:val="24"/>
          <w:szCs w:val="24"/>
        </w:rPr>
        <w:t>，</w:t>
      </w:r>
      <w:r>
        <w:rPr>
          <w:rFonts w:hint="eastAsia"/>
          <w:sz w:val="24"/>
          <w:szCs w:val="24"/>
        </w:rPr>
        <w:t>小农经济产生于春秋战国时期。</w:t>
      </w:r>
    </w:p>
    <w:p w:rsidR="00276EA0" w:rsidRDefault="00276EA0" w:rsidP="00FF0DD1">
      <w:pPr>
        <w:rPr>
          <w:sz w:val="24"/>
          <w:szCs w:val="24"/>
        </w:rPr>
      </w:pPr>
      <w:r>
        <w:rPr>
          <w:rFonts w:hint="eastAsia"/>
          <w:sz w:val="24"/>
          <w:szCs w:val="24"/>
        </w:rPr>
        <w:t>联系：</w:t>
      </w:r>
    </w:p>
    <w:p w:rsidR="00276EA0" w:rsidRDefault="00276EA0" w:rsidP="00FF0DD1">
      <w:pPr>
        <w:rPr>
          <w:sz w:val="24"/>
          <w:szCs w:val="24"/>
        </w:rPr>
      </w:pPr>
      <w:r>
        <w:rPr>
          <w:rFonts w:hint="eastAsia"/>
          <w:sz w:val="24"/>
          <w:szCs w:val="24"/>
        </w:rPr>
        <w:t>都是生产力相对低下的产物；</w:t>
      </w:r>
    </w:p>
    <w:p w:rsidR="00276EA0" w:rsidRDefault="00276EA0" w:rsidP="00FF0DD1">
      <w:pPr>
        <w:rPr>
          <w:sz w:val="24"/>
          <w:szCs w:val="24"/>
        </w:rPr>
      </w:pPr>
      <w:r>
        <w:rPr>
          <w:rFonts w:hint="eastAsia"/>
          <w:sz w:val="24"/>
          <w:szCs w:val="24"/>
        </w:rPr>
        <w:t>都具有自给自足的特征。</w:t>
      </w:r>
    </w:p>
    <w:p w:rsidR="00276EA0" w:rsidRDefault="00276EA0" w:rsidP="00FF0DD1">
      <w:pPr>
        <w:rPr>
          <w:sz w:val="24"/>
          <w:szCs w:val="24"/>
        </w:rPr>
      </w:pPr>
      <w:r>
        <w:rPr>
          <w:rFonts w:hint="eastAsia"/>
          <w:sz w:val="24"/>
          <w:szCs w:val="24"/>
        </w:rPr>
        <w:t>综上，二者之间既有区别也有联系，但绝对不能把他们等同起来。</w:t>
      </w:r>
    </w:p>
    <w:p w:rsidR="00276EA0" w:rsidRDefault="00276EA0" w:rsidP="00FF0DD1">
      <w:pPr>
        <w:rPr>
          <w:sz w:val="24"/>
          <w:szCs w:val="24"/>
        </w:rPr>
      </w:pPr>
      <w:r>
        <w:rPr>
          <w:rFonts w:hint="eastAsia"/>
          <w:sz w:val="24"/>
          <w:szCs w:val="24"/>
        </w:rPr>
        <w:t>至此，本课主要知识就基本学完了，接下来我们研究一下课后本课测评的那个思考题，我国古代农业经济的基本特点有哪些？</w:t>
      </w:r>
    </w:p>
    <w:p w:rsidR="00276EA0" w:rsidRDefault="00276EA0" w:rsidP="00FF0DD1">
      <w:pPr>
        <w:rPr>
          <w:sz w:val="24"/>
          <w:szCs w:val="24"/>
        </w:rPr>
      </w:pPr>
      <w:r>
        <w:rPr>
          <w:rFonts w:hint="eastAsia"/>
          <w:sz w:val="24"/>
          <w:szCs w:val="24"/>
        </w:rPr>
        <w:t>首先是问可以从哪些方面来谈，在具体化。答案在非常学案第三页。</w:t>
      </w:r>
    </w:p>
    <w:p w:rsidR="00C26B89" w:rsidRDefault="00BE6EFC" w:rsidP="00FF0DD1">
      <w:pPr>
        <w:rPr>
          <w:sz w:val="24"/>
          <w:szCs w:val="24"/>
        </w:rPr>
      </w:pPr>
      <w:r>
        <w:rPr>
          <w:rFonts w:hint="eastAsia"/>
          <w:sz w:val="24"/>
          <w:szCs w:val="24"/>
        </w:rPr>
        <w:t>3.</w:t>
      </w:r>
      <w:r>
        <w:rPr>
          <w:rFonts w:hint="eastAsia"/>
          <w:sz w:val="24"/>
          <w:szCs w:val="24"/>
        </w:rPr>
        <w:t>小结</w:t>
      </w:r>
    </w:p>
    <w:p w:rsidR="00BE6EFC" w:rsidRDefault="00BE6EFC" w:rsidP="00FF0DD1">
      <w:pPr>
        <w:rPr>
          <w:sz w:val="24"/>
          <w:szCs w:val="24"/>
        </w:rPr>
      </w:pPr>
      <w:r>
        <w:rPr>
          <w:rFonts w:hint="eastAsia"/>
          <w:sz w:val="24"/>
          <w:szCs w:val="24"/>
        </w:rPr>
        <w:t>全课知识点简单回顾</w:t>
      </w:r>
    </w:p>
    <w:p w:rsidR="00BE6EFC" w:rsidRDefault="00BE6EFC" w:rsidP="00FF0DD1">
      <w:pPr>
        <w:rPr>
          <w:sz w:val="24"/>
          <w:szCs w:val="24"/>
        </w:rPr>
      </w:pPr>
    </w:p>
    <w:p w:rsidR="00906448" w:rsidRDefault="00906448" w:rsidP="00FF0DD1">
      <w:pPr>
        <w:rPr>
          <w:rFonts w:hint="eastAsia"/>
          <w:sz w:val="24"/>
          <w:szCs w:val="24"/>
        </w:rPr>
      </w:pPr>
      <w:r>
        <w:rPr>
          <w:rFonts w:hint="eastAsia"/>
          <w:sz w:val="24"/>
          <w:szCs w:val="24"/>
        </w:rPr>
        <w:t>结构</w:t>
      </w:r>
      <w:r>
        <w:rPr>
          <w:sz w:val="24"/>
          <w:szCs w:val="24"/>
        </w:rPr>
        <w:t>：</w:t>
      </w:r>
    </w:p>
    <w:p w:rsidR="00906448" w:rsidRDefault="00906448" w:rsidP="00FF0DD1">
      <w:pPr>
        <w:rPr>
          <w:sz w:val="24"/>
          <w:szCs w:val="24"/>
        </w:rPr>
      </w:pPr>
      <w:r>
        <w:rPr>
          <w:rFonts w:hint="eastAsia"/>
          <w:sz w:val="24"/>
          <w:szCs w:val="24"/>
        </w:rPr>
        <w:t>一、中国古代农业的发展演变（表格）</w:t>
      </w:r>
    </w:p>
    <w:p w:rsidR="00906448" w:rsidRDefault="00906448" w:rsidP="00FF0DD1">
      <w:pPr>
        <w:rPr>
          <w:sz w:val="24"/>
          <w:szCs w:val="24"/>
        </w:rPr>
      </w:pPr>
      <w:r>
        <w:rPr>
          <w:rFonts w:hint="eastAsia"/>
          <w:sz w:val="24"/>
          <w:szCs w:val="24"/>
        </w:rPr>
        <w:t>二、男耕女织的小农经济</w:t>
      </w:r>
    </w:p>
    <w:p w:rsidR="00906448" w:rsidRDefault="00906448" w:rsidP="00FF0DD1">
      <w:pPr>
        <w:rPr>
          <w:sz w:val="24"/>
          <w:szCs w:val="24"/>
        </w:rPr>
      </w:pPr>
      <w:r>
        <w:rPr>
          <w:rFonts w:hint="eastAsia"/>
          <w:sz w:val="24"/>
          <w:szCs w:val="24"/>
        </w:rPr>
        <w:t>1.</w:t>
      </w:r>
      <w:r>
        <w:rPr>
          <w:rFonts w:hint="eastAsia"/>
          <w:sz w:val="24"/>
          <w:szCs w:val="24"/>
        </w:rPr>
        <w:t>含义</w:t>
      </w:r>
    </w:p>
    <w:p w:rsidR="00906448" w:rsidRDefault="00906448" w:rsidP="00FF0DD1">
      <w:pPr>
        <w:rPr>
          <w:sz w:val="24"/>
          <w:szCs w:val="24"/>
        </w:rPr>
      </w:pPr>
      <w:r>
        <w:rPr>
          <w:rFonts w:hint="eastAsia"/>
          <w:sz w:val="24"/>
          <w:szCs w:val="24"/>
        </w:rPr>
        <w:t>2.</w:t>
      </w:r>
      <w:r>
        <w:rPr>
          <w:rFonts w:hint="eastAsia"/>
          <w:sz w:val="24"/>
          <w:szCs w:val="24"/>
        </w:rPr>
        <w:t>产生条件</w:t>
      </w:r>
    </w:p>
    <w:p w:rsidR="00906448" w:rsidRDefault="00906448" w:rsidP="00FF0DD1">
      <w:pPr>
        <w:rPr>
          <w:sz w:val="24"/>
          <w:szCs w:val="24"/>
        </w:rPr>
      </w:pPr>
      <w:r>
        <w:rPr>
          <w:rFonts w:hint="eastAsia"/>
          <w:sz w:val="24"/>
          <w:szCs w:val="24"/>
        </w:rPr>
        <w:t>3.</w:t>
      </w:r>
      <w:r>
        <w:rPr>
          <w:rFonts w:hint="eastAsia"/>
          <w:sz w:val="24"/>
          <w:szCs w:val="24"/>
        </w:rPr>
        <w:t>影响发展的因素</w:t>
      </w:r>
    </w:p>
    <w:p w:rsidR="00906448" w:rsidRDefault="00906448" w:rsidP="00FF0DD1">
      <w:pPr>
        <w:rPr>
          <w:sz w:val="24"/>
          <w:szCs w:val="24"/>
        </w:rPr>
      </w:pPr>
      <w:r>
        <w:rPr>
          <w:rFonts w:hint="eastAsia"/>
          <w:sz w:val="24"/>
          <w:szCs w:val="24"/>
        </w:rPr>
        <w:t>4.</w:t>
      </w:r>
      <w:r>
        <w:rPr>
          <w:rFonts w:hint="eastAsia"/>
          <w:sz w:val="24"/>
          <w:szCs w:val="24"/>
        </w:rPr>
        <w:t>特点</w:t>
      </w:r>
    </w:p>
    <w:p w:rsidR="00906448" w:rsidRDefault="00906448" w:rsidP="00FF0DD1">
      <w:pPr>
        <w:rPr>
          <w:rFonts w:hint="eastAsia"/>
          <w:sz w:val="24"/>
          <w:szCs w:val="24"/>
        </w:rPr>
      </w:pPr>
      <w:r>
        <w:rPr>
          <w:rFonts w:hint="eastAsia"/>
          <w:sz w:val="24"/>
          <w:szCs w:val="24"/>
        </w:rPr>
        <w:t>5.</w:t>
      </w:r>
      <w:r>
        <w:rPr>
          <w:rFonts w:hint="eastAsia"/>
          <w:sz w:val="24"/>
          <w:szCs w:val="24"/>
        </w:rPr>
        <w:t>评价</w:t>
      </w:r>
    </w:p>
    <w:p w:rsidR="00AF55C3" w:rsidRPr="004274F7" w:rsidRDefault="00BE6EFC" w:rsidP="00FF0DD1">
      <w:pPr>
        <w:rPr>
          <w:rFonts w:hint="eastAsia"/>
          <w:sz w:val="24"/>
          <w:szCs w:val="24"/>
        </w:rPr>
      </w:pPr>
      <w:r>
        <w:rPr>
          <w:rFonts w:hint="eastAsia"/>
          <w:sz w:val="24"/>
          <w:szCs w:val="24"/>
        </w:rPr>
        <w:t>七、总结于反思</w:t>
      </w:r>
    </w:p>
    <w:sectPr w:rsidR="00AF55C3" w:rsidRPr="00427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8B" w:rsidRDefault="00F8638B" w:rsidP="0050222C">
      <w:r>
        <w:separator/>
      </w:r>
    </w:p>
  </w:endnote>
  <w:endnote w:type="continuationSeparator" w:id="0">
    <w:p w:rsidR="00F8638B" w:rsidRDefault="00F8638B" w:rsidP="0050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8B" w:rsidRDefault="00F8638B" w:rsidP="0050222C">
      <w:r>
        <w:separator/>
      </w:r>
    </w:p>
  </w:footnote>
  <w:footnote w:type="continuationSeparator" w:id="0">
    <w:p w:rsidR="00F8638B" w:rsidRDefault="00F8638B" w:rsidP="00502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65DC9"/>
    <w:multiLevelType w:val="hybridMultilevel"/>
    <w:tmpl w:val="10B2FA80"/>
    <w:lvl w:ilvl="0" w:tplc="D22EC82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0337D7"/>
    <w:multiLevelType w:val="hybridMultilevel"/>
    <w:tmpl w:val="4B9ACE22"/>
    <w:lvl w:ilvl="0" w:tplc="7B20F6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B9"/>
    <w:rsid w:val="0004708F"/>
    <w:rsid w:val="000540EA"/>
    <w:rsid w:val="000568B9"/>
    <w:rsid w:val="00057038"/>
    <w:rsid w:val="00081C08"/>
    <w:rsid w:val="00082F74"/>
    <w:rsid w:val="000F6582"/>
    <w:rsid w:val="001312B4"/>
    <w:rsid w:val="001E6EDB"/>
    <w:rsid w:val="00235A55"/>
    <w:rsid w:val="0025260A"/>
    <w:rsid w:val="00276EA0"/>
    <w:rsid w:val="00283C3C"/>
    <w:rsid w:val="00302432"/>
    <w:rsid w:val="00356F70"/>
    <w:rsid w:val="003574F8"/>
    <w:rsid w:val="003E7ED0"/>
    <w:rsid w:val="00401071"/>
    <w:rsid w:val="004274F7"/>
    <w:rsid w:val="0050222C"/>
    <w:rsid w:val="00571249"/>
    <w:rsid w:val="006C3EAA"/>
    <w:rsid w:val="006D57AC"/>
    <w:rsid w:val="007B4FFA"/>
    <w:rsid w:val="007B7103"/>
    <w:rsid w:val="007D0482"/>
    <w:rsid w:val="00857CB8"/>
    <w:rsid w:val="00866FF5"/>
    <w:rsid w:val="008B1179"/>
    <w:rsid w:val="008C5F16"/>
    <w:rsid w:val="00906448"/>
    <w:rsid w:val="00924157"/>
    <w:rsid w:val="009C121A"/>
    <w:rsid w:val="009E4880"/>
    <w:rsid w:val="00A22BE7"/>
    <w:rsid w:val="00AD409E"/>
    <w:rsid w:val="00AF55C3"/>
    <w:rsid w:val="00BC4CF5"/>
    <w:rsid w:val="00BE238D"/>
    <w:rsid w:val="00BE6EFC"/>
    <w:rsid w:val="00C01FCB"/>
    <w:rsid w:val="00C26B89"/>
    <w:rsid w:val="00C55644"/>
    <w:rsid w:val="00CC01AA"/>
    <w:rsid w:val="00CC41A1"/>
    <w:rsid w:val="00D87A66"/>
    <w:rsid w:val="00DF064E"/>
    <w:rsid w:val="00F127DC"/>
    <w:rsid w:val="00F64A10"/>
    <w:rsid w:val="00F8638B"/>
    <w:rsid w:val="00F8653E"/>
    <w:rsid w:val="00FE3A4A"/>
    <w:rsid w:val="00FF0DD1"/>
    <w:rsid w:val="00FF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D2F2D0-C550-4911-9F4D-BCB52351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541"/>
    <w:pPr>
      <w:ind w:firstLineChars="200" w:firstLine="420"/>
    </w:pPr>
  </w:style>
  <w:style w:type="paragraph" w:styleId="a4">
    <w:name w:val="header"/>
    <w:basedOn w:val="a"/>
    <w:link w:val="Char"/>
    <w:uiPriority w:val="99"/>
    <w:unhideWhenUsed/>
    <w:rsid w:val="00502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222C"/>
    <w:rPr>
      <w:sz w:val="18"/>
      <w:szCs w:val="18"/>
    </w:rPr>
  </w:style>
  <w:style w:type="paragraph" w:styleId="a5">
    <w:name w:val="footer"/>
    <w:basedOn w:val="a"/>
    <w:link w:val="Char0"/>
    <w:uiPriority w:val="99"/>
    <w:unhideWhenUsed/>
    <w:rsid w:val="0050222C"/>
    <w:pPr>
      <w:tabs>
        <w:tab w:val="center" w:pos="4153"/>
        <w:tab w:val="right" w:pos="8306"/>
      </w:tabs>
      <w:snapToGrid w:val="0"/>
      <w:jc w:val="left"/>
    </w:pPr>
    <w:rPr>
      <w:sz w:val="18"/>
      <w:szCs w:val="18"/>
    </w:rPr>
  </w:style>
  <w:style w:type="character" w:customStyle="1" w:styleId="Char0">
    <w:name w:val="页脚 Char"/>
    <w:basedOn w:val="a0"/>
    <w:link w:val="a5"/>
    <w:uiPriority w:val="99"/>
    <w:rsid w:val="0050222C"/>
    <w:rPr>
      <w:sz w:val="18"/>
      <w:szCs w:val="18"/>
    </w:rPr>
  </w:style>
  <w:style w:type="table" w:styleId="a6">
    <w:name w:val="Table Grid"/>
    <w:basedOn w:val="a1"/>
    <w:uiPriority w:val="39"/>
    <w:rsid w:val="007D0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3227">
      <w:bodyDiv w:val="1"/>
      <w:marLeft w:val="0"/>
      <w:marRight w:val="0"/>
      <w:marTop w:val="0"/>
      <w:marBottom w:val="0"/>
      <w:divBdr>
        <w:top w:val="none" w:sz="0" w:space="0" w:color="auto"/>
        <w:left w:val="none" w:sz="0" w:space="0" w:color="auto"/>
        <w:bottom w:val="none" w:sz="0" w:space="0" w:color="auto"/>
        <w:right w:val="none" w:sz="0" w:space="0" w:color="auto"/>
      </w:divBdr>
    </w:div>
    <w:div w:id="360324033">
      <w:bodyDiv w:val="1"/>
      <w:marLeft w:val="0"/>
      <w:marRight w:val="0"/>
      <w:marTop w:val="0"/>
      <w:marBottom w:val="0"/>
      <w:divBdr>
        <w:top w:val="none" w:sz="0" w:space="0" w:color="auto"/>
        <w:left w:val="none" w:sz="0" w:space="0" w:color="auto"/>
        <w:bottom w:val="none" w:sz="0" w:space="0" w:color="auto"/>
        <w:right w:val="none" w:sz="0" w:space="0" w:color="auto"/>
      </w:divBdr>
    </w:div>
    <w:div w:id="1221676242">
      <w:bodyDiv w:val="1"/>
      <w:marLeft w:val="0"/>
      <w:marRight w:val="0"/>
      <w:marTop w:val="0"/>
      <w:marBottom w:val="0"/>
      <w:divBdr>
        <w:top w:val="none" w:sz="0" w:space="0" w:color="auto"/>
        <w:left w:val="none" w:sz="0" w:space="0" w:color="auto"/>
        <w:bottom w:val="none" w:sz="0" w:space="0" w:color="auto"/>
        <w:right w:val="none" w:sz="0" w:space="0" w:color="auto"/>
      </w:divBdr>
    </w:div>
    <w:div w:id="20663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6</Pages>
  <Words>705</Words>
  <Characters>4019</Characters>
  <Application>Microsoft Office Word</Application>
  <DocSecurity>0</DocSecurity>
  <Lines>33</Lines>
  <Paragraphs>9</Paragraphs>
  <ScaleCrop>false</ScaleCrop>
  <Company>西南大学</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吴兴旺</dc:creator>
  <cp:keywords/>
  <dc:description/>
  <cp:lastModifiedBy>吴兴旺</cp:lastModifiedBy>
  <cp:revision>27</cp:revision>
  <dcterms:created xsi:type="dcterms:W3CDTF">2016-02-28T00:11:00Z</dcterms:created>
  <dcterms:modified xsi:type="dcterms:W3CDTF">2016-02-29T01:26:00Z</dcterms:modified>
</cp:coreProperties>
</file>