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before="100" w:beforeAutospacing="1" w:after="100" w:afterAutospacing="1" w:line="500" w:lineRule="exact"/>
        <w:ind w:firstLine="420"/>
        <w:jc w:val="center"/>
        <w:rPr>
          <w:rFonts w:hint="eastAsia" w:ascii="宋体" w:hAnsi="宋体"/>
          <w:b/>
          <w:bCs/>
          <w:sz w:val="32"/>
          <w:szCs w:val="32"/>
          <w:lang w:val="en-US" w:eastAsia="zh-CN"/>
        </w:rPr>
      </w:pPr>
      <w:r>
        <w:rPr>
          <w:rFonts w:hint="eastAsia" w:ascii="宋体" w:hAnsi="宋体"/>
          <w:b/>
          <w:bCs/>
          <w:sz w:val="32"/>
          <w:szCs w:val="32"/>
          <w:lang w:eastAsia="zh-CN"/>
        </w:rPr>
        <w:t>《</w:t>
      </w:r>
      <w:r>
        <w:rPr>
          <w:rFonts w:hint="eastAsia" w:ascii="宋体" w:hAnsi="宋体"/>
          <w:b/>
          <w:bCs/>
          <w:sz w:val="32"/>
          <w:szCs w:val="32"/>
          <w:lang w:val="en-US" w:eastAsia="zh-CN"/>
        </w:rPr>
        <w:t>基因突变》教学反思</w:t>
      </w:r>
    </w:p>
    <w:p>
      <w:pPr>
        <w:widowControl/>
        <w:snapToGrid w:val="0"/>
        <w:spacing w:before="100" w:beforeAutospacing="1" w:after="100" w:afterAutospacing="1" w:line="500" w:lineRule="exact"/>
        <w:ind w:firstLine="420"/>
        <w:jc w:val="center"/>
        <w:rPr>
          <w:rFonts w:hint="default" w:ascii="宋体" w:hAnsi="宋体"/>
          <w:sz w:val="24"/>
          <w:lang w:val="en-US" w:eastAsia="zh-CN"/>
        </w:rPr>
      </w:pPr>
      <w:r>
        <w:rPr>
          <w:rFonts w:hint="eastAsia" w:ascii="宋体" w:hAnsi="宋体"/>
          <w:sz w:val="24"/>
          <w:lang w:val="en-US" w:eastAsia="zh-CN"/>
        </w:rPr>
        <w:t>南京市秦淮中学   张伏家</w:t>
      </w:r>
    </w:p>
    <w:p>
      <w:pPr>
        <w:widowControl/>
        <w:snapToGrid w:val="0"/>
        <w:spacing w:before="100" w:beforeAutospacing="1" w:after="100" w:afterAutospacing="1" w:line="500" w:lineRule="exact"/>
        <w:ind w:firstLine="420"/>
        <w:jc w:val="left"/>
        <w:rPr>
          <w:rFonts w:ascii="宋体" w:hAnsi="宋体"/>
          <w:sz w:val="24"/>
        </w:rPr>
      </w:pPr>
      <w:r>
        <w:rPr>
          <w:rFonts w:hint="eastAsia" w:ascii="宋体" w:hAnsi="宋体"/>
          <w:sz w:val="24"/>
        </w:rPr>
        <w:t>本节课中如何在前面遗传的物质基础上引导学生对基因突变和基因重组的理解进入一个新的平台是本次教学思考的主要问题。在对教学资源进行整合的基础上，立足课本，实现对知识的深化和拓展是主要的指导思想。在学习基因突变时，带领学生学习基因突变的基本概念，对概念进行深入解析，从基因结构的改变，到碱基对的增添、缺失和替换中的相关理解及突变的结果原因和特点等进行系统的理解和深入学习。同时结合基因的结构和基因对性状控制的相关知识让学生研究基因突变是否一定会影响生物的性状。在题型练习的设置中要结合学生的实际学情，充分利用好高考题，对学生的基础知识进行巩固和再理解</w:t>
      </w:r>
      <w:r>
        <w:rPr>
          <w:rFonts w:hint="eastAsia" w:ascii="宋体" w:hAnsi="宋体" w:cs="宋体"/>
          <w:kern w:val="0"/>
          <w:sz w:val="24"/>
        </w:rPr>
        <w:t>。总之本次课无论是在学生的活动积极性上，还是教师的适当引导中都配合的相对满意。</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60E40"/>
    <w:rsid w:val="70E60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2019-05-23T06:13:00Z</dcterms:created>
  <dc:creator>萍</dc:creator>
  <cp:lastModifiedBy>萍</cp:lastModifiedBy>
  <dcterms:modified xsi:type="dcterms:W3CDTF">2019-05-23T06:15:14Z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