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311" w:before="0" w:after="0"/>
        <w:ind w:right="0" w:left="0" w:firstLine="0"/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wordWrap w:val="off"/>
      </w:pPr>
      <w:r>
        <w:rPr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对《基因突变》一节的评课</w:t>
      </w:r>
    </w:p>
    <w:p>
      <w:pPr>
        <w:numPr>
          <w:ilvl w:val="0"/>
          <w:numId w:val="0"/>
        </w:numPr>
        <w:jc w:val="center"/>
        <w:spacing w:lineRule="auto" w:line="311" w:before="0" w:after="0"/>
        <w:ind w:right="0" w:left="0" w:firstLine="0"/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</w:pPr>
      <w:r>
        <w:rPr>
          <w:b w:val="1"/>
          <w:color w:val="auto"/>
          <w:position w:val="0"/>
          <w:sz w:val="28"/>
          <w:szCs w:val="28"/>
          <w:rFonts w:ascii="Calibri" w:eastAsia="宋体" w:hAnsi="宋体" w:hint="default"/>
        </w:rPr>
        <w:t xml:space="preserve">南京市秦淮中学 俞志茹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42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《基因突变》是高中生物必修二第四章第四节的内容，是高中生物重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要组成，既是前面“遗传信息的传递与表达”等内容的延伸，又是后续“生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物进化”等内容的基础。对于高一新课，学生不仅要知道“基因突变”是什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么，有什么特点，而且要有知识的迁移能力，要能在改变问题的情境下，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仍能做出正确的思考和判断。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42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高婧老师基于以上的考虑，在设计过程中，精心选择资料，创设教学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情境，引导学生通过对问题的探究、比较、归纳、总结来理解和巩固抽象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的概念，在以“基因突变”核心内容为基础，逐步引导学生构建知识网络，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完成书本个的整合，从而激发和促进学生的认知活动和情感活动，达到预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设目标。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3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高婧老师这节课知识目标落实很好，根据学生的实际情况，搭建框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架图，较完整，也是最大的亮点。在传授新的知识过程中，高老师并没有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直接灌输，而是通过丰富的资料和视频，让学生在不知不觉中完成对新知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识的掌握。整节课学生注意力集中，积极调动了学生的兴趣以及主动性，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课堂氛围好。高老师准备充分，课件一改再改，细节把握好，体现了个人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风格。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630"/>
        <w:rPr>
          <w:color w:val="auto"/>
          <w:position w:val="0"/>
          <w:sz w:val="28"/>
          <w:szCs w:val="28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建议：给学生更多的空间进行思考和探究，选题时可以再精炼些。</w:t>
      </w:r>
    </w:p>
    <w:p>
      <w:pPr>
        <w:numPr>
          <w:ilvl w:val="0"/>
          <w:numId w:val="0"/>
        </w:numPr>
        <w:jc w:val="both"/>
        <w:spacing w:lineRule="auto" w:line="311" w:before="0" w:after="0"/>
        <w:ind w:right="0" w:lef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imsu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