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Theme="minorEastAsia"/>
          <w:sz w:val="28"/>
          <w:szCs w:val="28"/>
          <w:lang w:eastAsia="zh-CN"/>
        </w:rPr>
      </w:pPr>
      <w:r>
        <w:rPr>
          <w:rFonts w:hint="eastAsia"/>
          <w:b/>
          <w:bCs/>
          <w:sz w:val="28"/>
          <w:szCs w:val="28"/>
        </w:rPr>
        <w:t>秦淮中学</w:t>
      </w:r>
      <w:r>
        <w:rPr>
          <w:rFonts w:hint="eastAsia"/>
          <w:b/>
          <w:bCs/>
          <w:sz w:val="28"/>
          <w:szCs w:val="28"/>
          <w:lang w:eastAsia="zh-CN"/>
        </w:rPr>
        <w:t>迎接</w:t>
      </w:r>
      <w:r>
        <w:rPr>
          <w:rFonts w:hint="eastAsia"/>
          <w:b/>
          <w:bCs/>
          <w:sz w:val="28"/>
          <w:szCs w:val="28"/>
        </w:rPr>
        <w:t>201</w:t>
      </w:r>
      <w:r>
        <w:rPr>
          <w:rFonts w:hint="eastAsia"/>
          <w:b/>
          <w:bCs/>
          <w:sz w:val="28"/>
          <w:szCs w:val="28"/>
          <w:lang w:val="en-US" w:eastAsia="zh-CN"/>
        </w:rPr>
        <w:t>9</w:t>
      </w:r>
      <w:r>
        <w:rPr>
          <w:rFonts w:hint="eastAsia"/>
          <w:b/>
          <w:bCs/>
          <w:sz w:val="28"/>
          <w:szCs w:val="28"/>
        </w:rPr>
        <w:t>年南京市</w:t>
      </w:r>
      <w:r>
        <w:rPr>
          <w:rFonts w:hint="eastAsia"/>
          <w:b/>
          <w:bCs/>
          <w:sz w:val="28"/>
          <w:szCs w:val="28"/>
          <w:lang w:eastAsia="zh-CN"/>
        </w:rPr>
        <w:t>高三学生</w:t>
      </w:r>
      <w:r>
        <w:rPr>
          <w:rFonts w:hint="eastAsia"/>
          <w:b/>
          <w:bCs/>
          <w:sz w:val="28"/>
          <w:szCs w:val="28"/>
        </w:rPr>
        <w:t>体质监测</w:t>
      </w:r>
      <w:r>
        <w:rPr>
          <w:rFonts w:hint="eastAsia"/>
          <w:b/>
          <w:bCs/>
          <w:sz w:val="28"/>
          <w:szCs w:val="28"/>
          <w:lang w:eastAsia="zh-CN"/>
        </w:rPr>
        <w:t>各项准备工作</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ascii="宋体" w:hAnsi="宋体"/>
          <w:color w:val="000000"/>
          <w:sz w:val="28"/>
          <w:szCs w:val="28"/>
        </w:rPr>
      </w:pPr>
      <w:r>
        <w:rPr>
          <w:rFonts w:hint="eastAsia" w:ascii="宋体" w:hAnsi="宋体"/>
          <w:color w:val="000000"/>
          <w:sz w:val="28"/>
          <w:szCs w:val="28"/>
        </w:rPr>
        <w:t>抽测调研学校要成立由主管校长和有关人员参加的测试上报及抽测工作领导小组，明确职责，并做好以下工作。</w:t>
      </w:r>
    </w:p>
    <w:p>
      <w:pPr>
        <w:keepNext w:val="0"/>
        <w:keepLines w:val="0"/>
        <w:pageBreakBefore w:val="0"/>
        <w:widowControl w:val="0"/>
        <w:kinsoku/>
        <w:wordWrap/>
        <w:overflowPunct/>
        <w:topLinePunct w:val="0"/>
        <w:autoSpaceDE/>
        <w:autoSpaceDN/>
        <w:bidi w:val="0"/>
        <w:adjustRightInd/>
        <w:snapToGrid/>
        <w:spacing w:line="460" w:lineRule="exact"/>
        <w:ind w:firstLine="600"/>
        <w:textAlignment w:val="auto"/>
        <w:rPr>
          <w:rFonts w:ascii="宋体" w:hAnsi="宋体"/>
          <w:color w:val="000000"/>
          <w:sz w:val="28"/>
          <w:szCs w:val="28"/>
        </w:rPr>
      </w:pPr>
      <w:r>
        <w:rPr>
          <w:rFonts w:hint="eastAsia" w:ascii="宋体" w:hAnsi="宋体"/>
          <w:color w:val="000000"/>
          <w:sz w:val="28"/>
          <w:szCs w:val="28"/>
        </w:rPr>
        <w:t>1)认真做好被测学生的思想动员工作，将学生体质健康成绩与本学期体育考试成绩及评选三好学生结合起来</w:t>
      </w:r>
      <w:r>
        <w:rPr>
          <w:rFonts w:ascii="宋体" w:hAnsi="宋体"/>
          <w:color w:val="000000"/>
          <w:sz w:val="28"/>
          <w:szCs w:val="28"/>
        </w:rPr>
        <w:t>(</w:t>
      </w:r>
      <w:r>
        <w:rPr>
          <w:rFonts w:hint="eastAsia" w:ascii="宋体" w:hAnsi="宋体"/>
          <w:color w:val="000000"/>
          <w:sz w:val="28"/>
          <w:szCs w:val="28"/>
        </w:rPr>
        <w:t>对态度不端正、不积极参加抽查调研的学生一票否决</w:t>
      </w:r>
      <w:r>
        <w:rPr>
          <w:rFonts w:ascii="宋体" w:hAnsi="宋体"/>
          <w:color w:val="000000"/>
          <w:sz w:val="28"/>
          <w:szCs w:val="28"/>
        </w:rPr>
        <w:t>)</w:t>
      </w:r>
      <w:r>
        <w:rPr>
          <w:rFonts w:hint="eastAsia" w:ascii="宋体" w:hAnsi="宋体"/>
          <w:color w:val="000000"/>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firstLine="600"/>
        <w:textAlignment w:val="auto"/>
        <w:rPr>
          <w:rFonts w:ascii="宋体" w:hAnsi="宋体"/>
          <w:color w:val="000000"/>
          <w:sz w:val="28"/>
          <w:szCs w:val="28"/>
        </w:rPr>
      </w:pPr>
      <w:r>
        <w:rPr>
          <w:rFonts w:hint="eastAsia" w:ascii="宋体" w:hAnsi="宋体"/>
          <w:color w:val="000000"/>
          <w:sz w:val="28"/>
          <w:szCs w:val="28"/>
        </w:rPr>
        <w:t>2)与测试组积极沟通协调，在测试安排规定时段内，确定具体测试时间。严格按照测试上报及抽测工作方案的步骤和序时进度安排相关工作。</w:t>
      </w:r>
    </w:p>
    <w:p>
      <w:pPr>
        <w:keepNext w:val="0"/>
        <w:keepLines w:val="0"/>
        <w:pageBreakBefore w:val="0"/>
        <w:widowControl w:val="0"/>
        <w:kinsoku/>
        <w:wordWrap/>
        <w:overflowPunct/>
        <w:topLinePunct w:val="0"/>
        <w:autoSpaceDE/>
        <w:autoSpaceDN/>
        <w:bidi w:val="0"/>
        <w:adjustRightInd/>
        <w:snapToGrid/>
        <w:spacing w:line="460" w:lineRule="exact"/>
        <w:ind w:firstLine="600"/>
        <w:textAlignment w:val="auto"/>
        <w:rPr>
          <w:rFonts w:ascii="宋体" w:hAnsi="宋体"/>
          <w:color w:val="000000"/>
          <w:sz w:val="28"/>
          <w:szCs w:val="28"/>
        </w:rPr>
      </w:pPr>
      <w:r>
        <w:rPr>
          <w:rFonts w:hint="eastAsia" w:ascii="宋体" w:hAnsi="宋体"/>
          <w:color w:val="000000"/>
          <w:sz w:val="28"/>
          <w:szCs w:val="28"/>
        </w:rPr>
        <w:t>3)强化安全意识，制定安全预案。对测试学生进行必要的病史调查登记，不得强迫有不适合参加身体素质类项目测试的学生参加测试，也不得随意调整能够参加身体素质类项目测试的学生。</w:t>
      </w:r>
    </w:p>
    <w:p>
      <w:pPr>
        <w:keepNext w:val="0"/>
        <w:keepLines w:val="0"/>
        <w:pageBreakBefore w:val="0"/>
        <w:widowControl w:val="0"/>
        <w:kinsoku/>
        <w:wordWrap/>
        <w:overflowPunct/>
        <w:topLinePunct w:val="0"/>
        <w:autoSpaceDE/>
        <w:autoSpaceDN/>
        <w:bidi w:val="0"/>
        <w:adjustRightInd/>
        <w:snapToGrid/>
        <w:spacing w:line="460" w:lineRule="exact"/>
        <w:ind w:firstLine="600"/>
        <w:textAlignment w:val="auto"/>
        <w:rPr>
          <w:rFonts w:ascii="宋体" w:hAnsi="宋体"/>
          <w:color w:val="000000"/>
          <w:sz w:val="28"/>
          <w:szCs w:val="28"/>
        </w:rPr>
      </w:pPr>
      <w:r>
        <w:rPr>
          <w:rFonts w:hint="eastAsia" w:ascii="宋体" w:hAnsi="宋体"/>
          <w:color w:val="000000"/>
          <w:sz w:val="28"/>
          <w:szCs w:val="28"/>
        </w:rPr>
        <w:t>4)学校校医（保健教师）全程参与学生身体素质类项目检测，做好测试场所的卫生安全和测试现场的急救工作。</w:t>
      </w:r>
    </w:p>
    <w:p>
      <w:pPr>
        <w:keepNext w:val="0"/>
        <w:keepLines w:val="0"/>
        <w:pageBreakBefore w:val="0"/>
        <w:widowControl w:val="0"/>
        <w:kinsoku/>
        <w:wordWrap/>
        <w:overflowPunct/>
        <w:topLinePunct w:val="0"/>
        <w:autoSpaceDE/>
        <w:autoSpaceDN/>
        <w:bidi w:val="0"/>
        <w:adjustRightInd/>
        <w:snapToGrid/>
        <w:spacing w:line="460" w:lineRule="exact"/>
        <w:ind w:firstLine="600"/>
        <w:textAlignment w:val="auto"/>
        <w:rPr>
          <w:rFonts w:ascii="宋体" w:hAnsi="宋体"/>
          <w:color w:val="000000"/>
          <w:sz w:val="28"/>
          <w:szCs w:val="28"/>
        </w:rPr>
      </w:pPr>
      <w:r>
        <w:rPr>
          <w:rFonts w:hint="eastAsia" w:ascii="宋体" w:hAnsi="宋体"/>
          <w:color w:val="000000"/>
          <w:sz w:val="28"/>
          <w:szCs w:val="28"/>
        </w:rPr>
        <w:t>5)提前准备好测试及调研所需的场馆、器材和相关材料，同时要对测试器材和场地认真组织检查和整理，排除一切不安全的隐患，确保测试复核工作安全顺利。</w:t>
      </w:r>
    </w:p>
    <w:p>
      <w:pPr>
        <w:keepNext w:val="0"/>
        <w:keepLines w:val="0"/>
        <w:pageBreakBefore w:val="0"/>
        <w:widowControl w:val="0"/>
        <w:kinsoku/>
        <w:wordWrap/>
        <w:overflowPunct/>
        <w:topLinePunct w:val="0"/>
        <w:autoSpaceDE/>
        <w:autoSpaceDN/>
        <w:bidi w:val="0"/>
        <w:adjustRightInd/>
        <w:snapToGrid/>
        <w:spacing w:line="460" w:lineRule="exact"/>
        <w:ind w:firstLine="600"/>
        <w:textAlignment w:val="auto"/>
        <w:rPr>
          <w:rFonts w:ascii="宋体" w:hAnsi="宋体"/>
          <w:color w:val="000000"/>
          <w:sz w:val="28"/>
          <w:szCs w:val="28"/>
        </w:rPr>
      </w:pPr>
      <w:r>
        <w:rPr>
          <w:rFonts w:hint="eastAsia" w:ascii="宋体" w:hAnsi="宋体"/>
          <w:color w:val="000000"/>
          <w:sz w:val="28"/>
          <w:szCs w:val="28"/>
        </w:rPr>
        <w:t>7)</w:t>
      </w:r>
      <w:r>
        <w:rPr>
          <w:rFonts w:hint="eastAsia" w:ascii="宋体"/>
          <w:color w:val="000000"/>
          <w:sz w:val="28"/>
          <w:szCs w:val="28"/>
        </w:rPr>
        <w:t>学校</w:t>
      </w:r>
      <w:r>
        <w:rPr>
          <w:rFonts w:hint="eastAsia" w:ascii="宋体" w:hAnsi="宋体"/>
          <w:color w:val="000000"/>
          <w:sz w:val="28"/>
          <w:szCs w:val="28"/>
        </w:rPr>
        <w:t>体育教研组长要认真对照通知要求，组织组内体育教师提前做好本次高三学生身体素质抽测及技能考核项目的测试工作准备，明确责任，完成任务。</w:t>
      </w:r>
    </w:p>
    <w:p>
      <w:pPr>
        <w:rPr>
          <w:rFonts w:hint="eastAsia"/>
        </w:rPr>
      </w:pPr>
    </w:p>
    <w:p>
      <w:pPr>
        <w:rPr>
          <w:rFonts w:hint="eastAsia"/>
        </w:rPr>
      </w:pPr>
    </w:p>
    <w:p>
      <w:pPr>
        <w:rPr>
          <w:rFonts w:hint="eastAsia"/>
        </w:rPr>
      </w:pPr>
      <w:r>
        <w:rPr>
          <w:rFonts w:hint="eastAsia"/>
        </w:rPr>
        <w:t>提前做好各项准备:</w:t>
      </w:r>
    </w:p>
    <w:p>
      <w:pPr>
        <w:rPr>
          <w:rFonts w:hint="eastAsia" w:eastAsiaTheme="minorEastAsia"/>
          <w:lang w:eastAsia="zh-CN"/>
        </w:rPr>
      </w:pPr>
      <w:r>
        <w:rPr>
          <w:rFonts w:hint="eastAsia"/>
        </w:rPr>
        <w:t>1、准备好1-40号两套背心</w:t>
      </w:r>
      <w:r>
        <w:rPr>
          <w:rFonts w:hint="eastAsia"/>
          <w:lang w:eastAsia="zh-CN"/>
        </w:rPr>
        <w:t>（器材管理员小陈负责）</w:t>
      </w:r>
    </w:p>
    <w:p>
      <w:pPr>
        <w:rPr>
          <w:rFonts w:hint="eastAsia" w:eastAsiaTheme="minorEastAsia"/>
          <w:lang w:eastAsia="zh-CN"/>
        </w:rPr>
      </w:pPr>
      <w:r>
        <w:rPr>
          <w:rFonts w:hint="eastAsia"/>
        </w:rPr>
        <w:t>2、要求所有学生带好身份证</w:t>
      </w:r>
      <w:r>
        <w:rPr>
          <w:rFonts w:hint="eastAsia"/>
          <w:lang w:eastAsia="zh-CN"/>
        </w:rPr>
        <w:t>（王皓负责）</w:t>
      </w:r>
    </w:p>
    <w:p>
      <w:pPr>
        <w:rPr>
          <w:rFonts w:hint="eastAsia" w:eastAsiaTheme="minorEastAsia"/>
          <w:lang w:eastAsia="zh-CN"/>
        </w:rPr>
      </w:pPr>
      <w:r>
        <w:rPr>
          <w:rFonts w:hint="eastAsia"/>
        </w:rPr>
        <w:t>3、各选项学生电子名条</w:t>
      </w:r>
      <w:r>
        <w:rPr>
          <w:rFonts w:hint="eastAsia"/>
          <w:lang w:eastAsia="zh-CN"/>
        </w:rPr>
        <w:t>（王皓负责）</w:t>
      </w:r>
    </w:p>
    <w:p>
      <w:pPr>
        <w:rPr>
          <w:rFonts w:hint="eastAsia" w:eastAsiaTheme="minorEastAsia"/>
          <w:lang w:val="en-US" w:eastAsia="zh-CN"/>
        </w:rPr>
      </w:pPr>
      <w:r>
        <w:rPr>
          <w:rFonts w:hint="eastAsia"/>
        </w:rPr>
        <w:t>4、校医一名在场</w:t>
      </w:r>
      <w:r>
        <w:rPr>
          <w:rFonts w:hint="eastAsia"/>
          <w:lang w:val="en-US" w:eastAsia="zh-CN"/>
        </w:rPr>
        <w:t xml:space="preserve"> （郑必强负责）</w:t>
      </w:r>
    </w:p>
    <w:p>
      <w:pPr>
        <w:rPr>
          <w:rFonts w:hint="eastAsia" w:eastAsiaTheme="minorEastAsia"/>
          <w:lang w:eastAsia="zh-CN"/>
        </w:rPr>
      </w:pPr>
      <w:r>
        <w:rPr>
          <w:rFonts w:hint="eastAsia"/>
        </w:rPr>
        <w:t>5、每个选项配一名教师(该选项教师)现场帮助配合测试工作，包括提前布置好场地、带领学生准备活动、换号码衫、指挥学生有序测试等</w:t>
      </w:r>
      <w:r>
        <w:rPr>
          <w:rFonts w:hint="eastAsia"/>
          <w:lang w:eastAsia="zh-CN"/>
        </w:rPr>
        <w:t>（许小彪负责）</w:t>
      </w:r>
    </w:p>
    <w:p>
      <w:pPr>
        <w:rPr>
          <w:rFonts w:hint="eastAsia" w:eastAsiaTheme="minorEastAsia"/>
          <w:lang w:val="en-US" w:eastAsia="zh-CN"/>
        </w:rPr>
      </w:pPr>
      <w:r>
        <w:rPr>
          <w:rFonts w:hint="eastAsia"/>
        </w:rPr>
        <w:t>6、准备好面包、牛奶95份，每份用袋装好</w:t>
      </w:r>
      <w:r>
        <w:rPr>
          <w:rFonts w:hint="eastAsia"/>
          <w:lang w:val="en-US" w:eastAsia="zh-CN"/>
        </w:rPr>
        <w:t xml:space="preserve"> （郑必强负责）</w:t>
      </w:r>
    </w:p>
    <w:p>
      <w:pPr>
        <w:rPr>
          <w:rFonts w:hint="eastAsia"/>
        </w:rPr>
      </w:pPr>
      <w:r>
        <w:rPr>
          <w:rFonts w:hint="eastAsia"/>
        </w:rPr>
        <w:t>7、相关班主任及时带领学生按选项到达测试场地(田径场足球场、篮球场、排球场、体育馆健美操馆)，按顺序穿戴号码衫</w:t>
      </w:r>
      <w:r>
        <w:rPr>
          <w:rFonts w:hint="eastAsia"/>
          <w:lang w:val="en-US" w:eastAsia="zh-CN"/>
        </w:rPr>
        <w:t>（郑必强负责）</w:t>
      </w:r>
    </w:p>
    <w:p>
      <w:pPr>
        <w:rPr>
          <w:rFonts w:hint="eastAsia" w:eastAsiaTheme="minorEastAsia"/>
          <w:lang w:eastAsia="zh-CN"/>
        </w:rPr>
      </w:pPr>
      <w:r>
        <w:rPr>
          <w:rFonts w:hint="eastAsia"/>
          <w:lang w:val="en-US" w:eastAsia="zh-CN"/>
        </w:rPr>
        <w:t>8、</w:t>
      </w:r>
      <w:r>
        <w:rPr>
          <w:rFonts w:hint="eastAsia"/>
        </w:rPr>
        <w:t>学校需提交加盖学校公章的全校高三年级总课表、全校高三学生名条、南京市高三体育选项教学实施质量调研回执单</w:t>
      </w:r>
      <w:r>
        <w:rPr>
          <w:rFonts w:hint="eastAsia"/>
          <w:lang w:eastAsia="zh-CN"/>
        </w:rPr>
        <w:t>。（许小彪负责）</w:t>
      </w:r>
    </w:p>
    <w:p>
      <w:pPr>
        <w:rPr>
          <w:rFonts w:hint="eastAsia"/>
          <w:lang w:val="en-US" w:eastAsia="zh-CN"/>
        </w:rPr>
      </w:pPr>
      <w:r>
        <w:rPr>
          <w:rFonts w:hint="eastAsia"/>
          <w:lang w:val="en-US" w:eastAsia="zh-CN"/>
        </w:rPr>
        <w:t>9、</w:t>
      </w:r>
      <w:r>
        <w:rPr>
          <w:rFonts w:hint="eastAsia" w:ascii="宋体" w:hAnsi="宋体"/>
          <w:color w:val="000000"/>
          <w:sz w:val="28"/>
          <w:szCs w:val="28"/>
        </w:rPr>
        <w:t>认真做好被测学生的思想动员工作</w:t>
      </w:r>
      <w:r>
        <w:rPr>
          <w:rFonts w:hint="eastAsia"/>
          <w:lang w:val="en-US" w:eastAsia="zh-CN"/>
        </w:rPr>
        <w:t>（郑必强负责、相关班主任）</w:t>
      </w:r>
    </w:p>
    <w:p>
      <w:pPr>
        <w:rPr>
          <w:rFonts w:hint="default"/>
          <w:lang w:val="en-US" w:eastAsia="zh-CN"/>
        </w:rPr>
      </w:pPr>
      <w:r>
        <w:rPr>
          <w:rFonts w:hint="eastAsia"/>
          <w:lang w:val="en-US" w:eastAsia="zh-CN"/>
        </w:rPr>
        <w:t>10、测试分工</w:t>
      </w:r>
      <w:bookmarkStart w:id="0" w:name="_GoBack"/>
      <w:bookmarkEnd w:id="0"/>
    </w:p>
    <w:tbl>
      <w:tblPr>
        <w:tblStyle w:val="2"/>
        <w:tblW w:w="9080" w:type="dxa"/>
        <w:tblInd w:w="0" w:type="dxa"/>
        <w:shd w:val="clear" w:color="auto" w:fill="auto"/>
        <w:tblLayout w:type="fixed"/>
        <w:tblCellMar>
          <w:top w:w="0" w:type="dxa"/>
          <w:left w:w="0" w:type="dxa"/>
          <w:bottom w:w="0" w:type="dxa"/>
          <w:right w:w="0" w:type="dxa"/>
        </w:tblCellMar>
      </w:tblPr>
      <w:tblGrid>
        <w:gridCol w:w="856"/>
        <w:gridCol w:w="1073"/>
        <w:gridCol w:w="6208"/>
        <w:gridCol w:w="943"/>
      </w:tblGrid>
      <w:tr>
        <w:tblPrEx>
          <w:shd w:val="clear" w:color="auto" w:fill="auto"/>
          <w:tblLayout w:type="fixed"/>
          <w:tblCellMar>
            <w:top w:w="0" w:type="dxa"/>
            <w:left w:w="0" w:type="dxa"/>
            <w:bottom w:w="0" w:type="dxa"/>
            <w:right w:w="0" w:type="dxa"/>
          </w:tblCellMar>
        </w:tblPrEx>
        <w:trPr>
          <w:trHeight w:val="811" w:hRule="atLeast"/>
        </w:trPr>
        <w:tc>
          <w:tcPr>
            <w:tcW w:w="856" w:type="dxa"/>
            <w:tcBorders>
              <w:top w:val="single" w:color="000000" w:sz="8"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0"/>
                <w:szCs w:val="30"/>
                <w:u w:val="none"/>
              </w:rPr>
            </w:pPr>
            <w:r>
              <w:rPr>
                <w:rFonts w:hint="eastAsia" w:ascii="宋体" w:hAnsi="宋体" w:eastAsia="宋体" w:cs="宋体"/>
                <w:i w:val="0"/>
                <w:color w:val="000000"/>
                <w:kern w:val="0"/>
                <w:sz w:val="30"/>
                <w:szCs w:val="30"/>
                <w:u w:val="none"/>
                <w:lang w:val="en-US" w:eastAsia="zh-CN" w:bidi="ar"/>
              </w:rPr>
              <w:t>序号</w:t>
            </w:r>
          </w:p>
        </w:tc>
        <w:tc>
          <w:tcPr>
            <w:tcW w:w="1073" w:type="dxa"/>
            <w:tcBorders>
              <w:top w:val="single" w:color="000000" w:sz="8"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0"/>
                <w:szCs w:val="30"/>
                <w:u w:val="none"/>
              </w:rPr>
            </w:pPr>
            <w:r>
              <w:rPr>
                <w:rFonts w:hint="eastAsia" w:ascii="宋体" w:hAnsi="宋体" w:eastAsia="宋体" w:cs="宋体"/>
                <w:i w:val="0"/>
                <w:color w:val="000000"/>
                <w:kern w:val="0"/>
                <w:sz w:val="30"/>
                <w:szCs w:val="30"/>
                <w:u w:val="none"/>
                <w:lang w:val="en-US" w:eastAsia="zh-CN" w:bidi="ar"/>
              </w:rPr>
              <w:t>项目</w:t>
            </w:r>
          </w:p>
        </w:tc>
        <w:tc>
          <w:tcPr>
            <w:tcW w:w="6208" w:type="dxa"/>
            <w:tcBorders>
              <w:top w:val="single" w:color="000000" w:sz="8"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0"/>
                <w:szCs w:val="30"/>
                <w:u w:val="none"/>
              </w:rPr>
            </w:pPr>
            <w:r>
              <w:rPr>
                <w:rFonts w:hint="eastAsia" w:ascii="宋体" w:hAnsi="宋体" w:eastAsia="宋体" w:cs="宋体"/>
                <w:i w:val="0"/>
                <w:color w:val="000000"/>
                <w:kern w:val="0"/>
                <w:sz w:val="30"/>
                <w:szCs w:val="30"/>
                <w:u w:val="none"/>
                <w:lang w:val="en-US" w:eastAsia="zh-CN" w:bidi="ar"/>
              </w:rPr>
              <w:t>分工</w:t>
            </w:r>
          </w:p>
        </w:tc>
        <w:tc>
          <w:tcPr>
            <w:tcW w:w="943" w:type="dxa"/>
            <w:tcBorders>
              <w:top w:val="single" w:color="000000" w:sz="8"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0"/>
                <w:szCs w:val="30"/>
                <w:u w:val="none"/>
              </w:rPr>
            </w:pPr>
            <w:r>
              <w:rPr>
                <w:rFonts w:hint="eastAsia" w:ascii="宋体" w:hAnsi="宋体" w:eastAsia="宋体" w:cs="宋体"/>
                <w:i w:val="0"/>
                <w:color w:val="000000"/>
                <w:kern w:val="0"/>
                <w:sz w:val="30"/>
                <w:szCs w:val="30"/>
                <w:u w:val="none"/>
                <w:lang w:val="en-US" w:eastAsia="zh-CN" w:bidi="ar"/>
              </w:rPr>
              <w:t>备注</w:t>
            </w:r>
          </w:p>
        </w:tc>
      </w:tr>
      <w:tr>
        <w:tblPrEx>
          <w:shd w:val="clear" w:color="auto" w:fill="auto"/>
          <w:tblLayout w:type="fixed"/>
          <w:tblCellMar>
            <w:top w:w="0" w:type="dxa"/>
            <w:left w:w="0" w:type="dxa"/>
            <w:bottom w:w="0" w:type="dxa"/>
            <w:right w:w="0" w:type="dxa"/>
          </w:tblCellMar>
        </w:tblPrEx>
        <w:trPr>
          <w:trHeight w:val="791" w:hRule="atLeast"/>
        </w:trPr>
        <w:tc>
          <w:tcPr>
            <w:tcW w:w="856"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0"/>
                <w:szCs w:val="30"/>
                <w:u w:val="none"/>
              </w:rPr>
            </w:pPr>
            <w:r>
              <w:rPr>
                <w:rFonts w:hint="eastAsia" w:ascii="宋体" w:hAnsi="宋体" w:eastAsia="宋体" w:cs="宋体"/>
                <w:i w:val="0"/>
                <w:color w:val="000000"/>
                <w:kern w:val="0"/>
                <w:sz w:val="30"/>
                <w:szCs w:val="30"/>
                <w:u w:val="none"/>
                <w:lang w:val="en-US" w:eastAsia="zh-CN" w:bidi="ar"/>
              </w:rPr>
              <w:t>1</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0"/>
                <w:szCs w:val="30"/>
                <w:u w:val="none"/>
              </w:rPr>
            </w:pPr>
            <w:r>
              <w:rPr>
                <w:rFonts w:hint="eastAsia" w:ascii="宋体" w:hAnsi="宋体" w:eastAsia="宋体" w:cs="宋体"/>
                <w:i w:val="0"/>
                <w:color w:val="000000"/>
                <w:kern w:val="0"/>
                <w:sz w:val="30"/>
                <w:szCs w:val="30"/>
                <w:u w:val="none"/>
                <w:lang w:val="en-US" w:eastAsia="zh-CN" w:bidi="ar"/>
              </w:rPr>
              <w:t>篮球</w:t>
            </w:r>
          </w:p>
        </w:tc>
        <w:tc>
          <w:tcPr>
            <w:tcW w:w="62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30"/>
                <w:szCs w:val="30"/>
                <w:u w:val="none"/>
              </w:rPr>
            </w:pPr>
            <w:r>
              <w:rPr>
                <w:rFonts w:hint="eastAsia" w:ascii="宋体" w:hAnsi="宋体" w:eastAsia="宋体" w:cs="宋体"/>
                <w:i w:val="0"/>
                <w:color w:val="000000"/>
                <w:kern w:val="0"/>
                <w:sz w:val="30"/>
                <w:szCs w:val="30"/>
                <w:u w:val="none"/>
                <w:lang w:val="en-US" w:eastAsia="zh-CN" w:bidi="ar"/>
              </w:rPr>
              <w:t>梁浩负责篮球场地布置，带领学生准备活动迎接测试</w:t>
            </w:r>
          </w:p>
        </w:tc>
        <w:tc>
          <w:tcPr>
            <w:tcW w:w="943"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30"/>
                <w:szCs w:val="30"/>
                <w:u w:val="none"/>
              </w:rPr>
            </w:pPr>
          </w:p>
        </w:tc>
      </w:tr>
      <w:tr>
        <w:tblPrEx>
          <w:tblLayout w:type="fixed"/>
          <w:tblCellMar>
            <w:top w:w="0" w:type="dxa"/>
            <w:left w:w="0" w:type="dxa"/>
            <w:bottom w:w="0" w:type="dxa"/>
            <w:right w:w="0" w:type="dxa"/>
          </w:tblCellMar>
        </w:tblPrEx>
        <w:trPr>
          <w:trHeight w:val="791" w:hRule="atLeast"/>
        </w:trPr>
        <w:tc>
          <w:tcPr>
            <w:tcW w:w="856"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0"/>
                <w:szCs w:val="30"/>
                <w:u w:val="none"/>
              </w:rPr>
            </w:pPr>
            <w:r>
              <w:rPr>
                <w:rFonts w:hint="eastAsia" w:ascii="宋体" w:hAnsi="宋体" w:eastAsia="宋体" w:cs="宋体"/>
                <w:i w:val="0"/>
                <w:color w:val="000000"/>
                <w:kern w:val="0"/>
                <w:sz w:val="30"/>
                <w:szCs w:val="30"/>
                <w:u w:val="none"/>
                <w:lang w:val="en-US" w:eastAsia="zh-CN" w:bidi="ar"/>
              </w:rPr>
              <w:t>2</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0"/>
                <w:szCs w:val="30"/>
                <w:u w:val="none"/>
              </w:rPr>
            </w:pPr>
            <w:r>
              <w:rPr>
                <w:rFonts w:hint="eastAsia" w:ascii="宋体" w:hAnsi="宋体" w:eastAsia="宋体" w:cs="宋体"/>
                <w:i w:val="0"/>
                <w:color w:val="000000"/>
                <w:kern w:val="0"/>
                <w:sz w:val="30"/>
                <w:szCs w:val="30"/>
                <w:u w:val="none"/>
                <w:lang w:val="en-US" w:eastAsia="zh-CN" w:bidi="ar"/>
              </w:rPr>
              <w:t>足球</w:t>
            </w:r>
          </w:p>
        </w:tc>
        <w:tc>
          <w:tcPr>
            <w:tcW w:w="62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30"/>
                <w:szCs w:val="30"/>
                <w:u w:val="none"/>
              </w:rPr>
            </w:pPr>
            <w:r>
              <w:rPr>
                <w:rFonts w:hint="eastAsia" w:ascii="宋体" w:hAnsi="宋体" w:eastAsia="宋体" w:cs="宋体"/>
                <w:i w:val="0"/>
                <w:color w:val="000000"/>
                <w:kern w:val="0"/>
                <w:sz w:val="30"/>
                <w:szCs w:val="30"/>
                <w:u w:val="none"/>
                <w:lang w:val="en-US" w:eastAsia="zh-CN" w:bidi="ar"/>
              </w:rPr>
              <w:t>王皓负责足球场地的布置，带领学生准备活动迎接测试</w:t>
            </w:r>
          </w:p>
        </w:tc>
        <w:tc>
          <w:tcPr>
            <w:tcW w:w="943"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30"/>
                <w:szCs w:val="30"/>
                <w:u w:val="none"/>
              </w:rPr>
            </w:pPr>
          </w:p>
        </w:tc>
      </w:tr>
      <w:tr>
        <w:tblPrEx>
          <w:tblLayout w:type="fixed"/>
          <w:tblCellMar>
            <w:top w:w="0" w:type="dxa"/>
            <w:left w:w="0" w:type="dxa"/>
            <w:bottom w:w="0" w:type="dxa"/>
            <w:right w:w="0" w:type="dxa"/>
          </w:tblCellMar>
        </w:tblPrEx>
        <w:trPr>
          <w:trHeight w:val="791" w:hRule="atLeast"/>
        </w:trPr>
        <w:tc>
          <w:tcPr>
            <w:tcW w:w="856"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0"/>
                <w:szCs w:val="30"/>
                <w:u w:val="none"/>
              </w:rPr>
            </w:pPr>
            <w:r>
              <w:rPr>
                <w:rFonts w:hint="eastAsia" w:ascii="宋体" w:hAnsi="宋体" w:eastAsia="宋体" w:cs="宋体"/>
                <w:i w:val="0"/>
                <w:color w:val="000000"/>
                <w:kern w:val="0"/>
                <w:sz w:val="30"/>
                <w:szCs w:val="30"/>
                <w:u w:val="none"/>
                <w:lang w:val="en-US" w:eastAsia="zh-CN" w:bidi="ar"/>
              </w:rPr>
              <w:t>3</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0"/>
                <w:szCs w:val="30"/>
                <w:u w:val="none"/>
              </w:rPr>
            </w:pPr>
            <w:r>
              <w:rPr>
                <w:rFonts w:hint="eastAsia" w:ascii="宋体" w:hAnsi="宋体" w:eastAsia="宋体" w:cs="宋体"/>
                <w:i w:val="0"/>
                <w:color w:val="000000"/>
                <w:kern w:val="0"/>
                <w:sz w:val="30"/>
                <w:szCs w:val="30"/>
                <w:u w:val="none"/>
                <w:lang w:val="en-US" w:eastAsia="zh-CN" w:bidi="ar"/>
              </w:rPr>
              <w:t>健美操</w:t>
            </w:r>
          </w:p>
        </w:tc>
        <w:tc>
          <w:tcPr>
            <w:tcW w:w="62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30"/>
                <w:szCs w:val="30"/>
                <w:u w:val="none"/>
              </w:rPr>
            </w:pPr>
            <w:r>
              <w:rPr>
                <w:rFonts w:hint="eastAsia" w:ascii="宋体" w:hAnsi="宋体" w:eastAsia="宋体" w:cs="宋体"/>
                <w:i w:val="0"/>
                <w:color w:val="000000"/>
                <w:kern w:val="0"/>
                <w:sz w:val="30"/>
                <w:szCs w:val="30"/>
                <w:u w:val="none"/>
                <w:lang w:val="en-US" w:eastAsia="zh-CN" w:bidi="ar"/>
              </w:rPr>
              <w:t>尹玉凤负责场地布置，带领学生准备活动迎接测试</w:t>
            </w:r>
          </w:p>
        </w:tc>
        <w:tc>
          <w:tcPr>
            <w:tcW w:w="943"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30"/>
                <w:szCs w:val="30"/>
                <w:u w:val="none"/>
              </w:rPr>
            </w:pPr>
          </w:p>
        </w:tc>
      </w:tr>
      <w:tr>
        <w:tblPrEx>
          <w:tblLayout w:type="fixed"/>
          <w:tblCellMar>
            <w:top w:w="0" w:type="dxa"/>
            <w:left w:w="0" w:type="dxa"/>
            <w:bottom w:w="0" w:type="dxa"/>
            <w:right w:w="0" w:type="dxa"/>
          </w:tblCellMar>
        </w:tblPrEx>
        <w:trPr>
          <w:trHeight w:val="791" w:hRule="atLeast"/>
        </w:trPr>
        <w:tc>
          <w:tcPr>
            <w:tcW w:w="856"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0"/>
                <w:szCs w:val="30"/>
                <w:u w:val="none"/>
              </w:rPr>
            </w:pPr>
            <w:r>
              <w:rPr>
                <w:rFonts w:hint="eastAsia" w:ascii="宋体" w:hAnsi="宋体" w:eastAsia="宋体" w:cs="宋体"/>
                <w:i w:val="0"/>
                <w:color w:val="000000"/>
                <w:kern w:val="0"/>
                <w:sz w:val="30"/>
                <w:szCs w:val="30"/>
                <w:u w:val="none"/>
                <w:lang w:val="en-US" w:eastAsia="zh-CN" w:bidi="ar"/>
              </w:rPr>
              <w:t>4</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0"/>
                <w:szCs w:val="30"/>
                <w:u w:val="none"/>
              </w:rPr>
            </w:pPr>
            <w:r>
              <w:rPr>
                <w:rFonts w:hint="eastAsia" w:ascii="宋体" w:hAnsi="宋体" w:eastAsia="宋体" w:cs="宋体"/>
                <w:i w:val="0"/>
                <w:color w:val="000000"/>
                <w:kern w:val="0"/>
                <w:sz w:val="30"/>
                <w:szCs w:val="30"/>
                <w:u w:val="none"/>
                <w:lang w:val="en-US" w:eastAsia="zh-CN" w:bidi="ar"/>
              </w:rPr>
              <w:t>排球</w:t>
            </w:r>
          </w:p>
        </w:tc>
        <w:tc>
          <w:tcPr>
            <w:tcW w:w="62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30"/>
                <w:szCs w:val="30"/>
                <w:u w:val="none"/>
              </w:rPr>
            </w:pPr>
            <w:r>
              <w:rPr>
                <w:rFonts w:hint="eastAsia" w:ascii="宋体" w:hAnsi="宋体" w:eastAsia="宋体" w:cs="宋体"/>
                <w:i w:val="0"/>
                <w:color w:val="000000"/>
                <w:kern w:val="0"/>
                <w:sz w:val="30"/>
                <w:szCs w:val="30"/>
                <w:u w:val="none"/>
                <w:lang w:val="en-US" w:eastAsia="zh-CN" w:bidi="ar"/>
              </w:rPr>
              <w:t>王春负责排球场地布置，带领学生准备活动迎接测试</w:t>
            </w:r>
          </w:p>
        </w:tc>
        <w:tc>
          <w:tcPr>
            <w:tcW w:w="943"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30"/>
                <w:szCs w:val="30"/>
                <w:u w:val="none"/>
              </w:rPr>
            </w:pPr>
          </w:p>
        </w:tc>
      </w:tr>
      <w:tr>
        <w:tblPrEx>
          <w:tblLayout w:type="fixed"/>
          <w:tblCellMar>
            <w:top w:w="0" w:type="dxa"/>
            <w:left w:w="0" w:type="dxa"/>
            <w:bottom w:w="0" w:type="dxa"/>
            <w:right w:w="0" w:type="dxa"/>
          </w:tblCellMar>
        </w:tblPrEx>
        <w:trPr>
          <w:trHeight w:val="791" w:hRule="atLeast"/>
        </w:trPr>
        <w:tc>
          <w:tcPr>
            <w:tcW w:w="856"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0"/>
                <w:szCs w:val="30"/>
                <w:u w:val="none"/>
              </w:rPr>
            </w:pPr>
            <w:r>
              <w:rPr>
                <w:rFonts w:hint="eastAsia" w:ascii="宋体" w:hAnsi="宋体" w:eastAsia="宋体" w:cs="宋体"/>
                <w:i w:val="0"/>
                <w:color w:val="000000"/>
                <w:kern w:val="0"/>
                <w:sz w:val="30"/>
                <w:szCs w:val="30"/>
                <w:u w:val="none"/>
                <w:lang w:val="en-US" w:eastAsia="zh-CN" w:bidi="ar"/>
              </w:rPr>
              <w:t>5</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0"/>
                <w:szCs w:val="30"/>
                <w:u w:val="none"/>
              </w:rPr>
            </w:pPr>
            <w:r>
              <w:rPr>
                <w:rFonts w:hint="eastAsia" w:ascii="宋体" w:hAnsi="宋体" w:eastAsia="宋体" w:cs="宋体"/>
                <w:i w:val="0"/>
                <w:color w:val="000000"/>
                <w:kern w:val="0"/>
                <w:sz w:val="30"/>
                <w:szCs w:val="30"/>
                <w:u w:val="none"/>
                <w:lang w:val="en-US" w:eastAsia="zh-CN" w:bidi="ar"/>
              </w:rPr>
              <w:t>引体向上</w:t>
            </w:r>
          </w:p>
        </w:tc>
        <w:tc>
          <w:tcPr>
            <w:tcW w:w="62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30"/>
                <w:szCs w:val="30"/>
                <w:u w:val="none"/>
              </w:rPr>
            </w:pPr>
            <w:r>
              <w:rPr>
                <w:rFonts w:hint="eastAsia" w:ascii="宋体" w:hAnsi="宋体" w:eastAsia="宋体" w:cs="宋体"/>
                <w:i w:val="0"/>
                <w:color w:val="000000"/>
                <w:kern w:val="0"/>
                <w:sz w:val="30"/>
                <w:szCs w:val="30"/>
                <w:u w:val="none"/>
                <w:lang w:val="en-US" w:eastAsia="zh-CN" w:bidi="ar"/>
              </w:rPr>
              <w:t>吴静负责引体向上场地布置，带领学生准备活动迎接测试</w:t>
            </w:r>
          </w:p>
        </w:tc>
        <w:tc>
          <w:tcPr>
            <w:tcW w:w="943"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30"/>
                <w:szCs w:val="30"/>
                <w:u w:val="none"/>
              </w:rPr>
            </w:pPr>
          </w:p>
        </w:tc>
      </w:tr>
      <w:tr>
        <w:tblPrEx>
          <w:tblLayout w:type="fixed"/>
          <w:tblCellMar>
            <w:top w:w="0" w:type="dxa"/>
            <w:left w:w="0" w:type="dxa"/>
            <w:bottom w:w="0" w:type="dxa"/>
            <w:right w:w="0" w:type="dxa"/>
          </w:tblCellMar>
        </w:tblPrEx>
        <w:trPr>
          <w:trHeight w:val="791" w:hRule="atLeast"/>
        </w:trPr>
        <w:tc>
          <w:tcPr>
            <w:tcW w:w="856"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0"/>
                <w:szCs w:val="30"/>
                <w:u w:val="none"/>
              </w:rPr>
            </w:pPr>
            <w:r>
              <w:rPr>
                <w:rFonts w:hint="eastAsia" w:ascii="宋体" w:hAnsi="宋体" w:eastAsia="宋体" w:cs="宋体"/>
                <w:i w:val="0"/>
                <w:color w:val="000000"/>
                <w:kern w:val="0"/>
                <w:sz w:val="30"/>
                <w:szCs w:val="30"/>
                <w:u w:val="none"/>
                <w:lang w:val="en-US" w:eastAsia="zh-CN" w:bidi="ar"/>
              </w:rPr>
              <w:t>6</w:t>
            </w:r>
          </w:p>
        </w:tc>
        <w:tc>
          <w:tcPr>
            <w:tcW w:w="10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0"/>
                <w:szCs w:val="30"/>
                <w:u w:val="none"/>
              </w:rPr>
            </w:pPr>
            <w:r>
              <w:rPr>
                <w:rFonts w:hint="eastAsia" w:ascii="宋体" w:hAnsi="宋体" w:eastAsia="宋体" w:cs="宋体"/>
                <w:i w:val="0"/>
                <w:color w:val="000000"/>
                <w:kern w:val="0"/>
                <w:sz w:val="30"/>
                <w:szCs w:val="30"/>
                <w:u w:val="none"/>
                <w:lang w:val="en-US" w:eastAsia="zh-CN" w:bidi="ar"/>
              </w:rPr>
              <w:t>立定跳远</w:t>
            </w:r>
          </w:p>
        </w:tc>
        <w:tc>
          <w:tcPr>
            <w:tcW w:w="62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30"/>
                <w:szCs w:val="30"/>
                <w:u w:val="none"/>
              </w:rPr>
            </w:pPr>
            <w:r>
              <w:rPr>
                <w:rFonts w:hint="eastAsia" w:ascii="宋体" w:hAnsi="宋体" w:eastAsia="宋体" w:cs="宋体"/>
                <w:i w:val="0"/>
                <w:color w:val="000000"/>
                <w:kern w:val="0"/>
                <w:sz w:val="30"/>
                <w:szCs w:val="30"/>
                <w:u w:val="none"/>
                <w:lang w:val="en-US" w:eastAsia="zh-CN" w:bidi="ar"/>
              </w:rPr>
              <w:t>刘世保、陶仁负责场地布置，带领学生准备活动迎接测试，</w:t>
            </w:r>
          </w:p>
        </w:tc>
        <w:tc>
          <w:tcPr>
            <w:tcW w:w="943"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30"/>
                <w:szCs w:val="30"/>
                <w:u w:val="none"/>
              </w:rPr>
            </w:pPr>
          </w:p>
        </w:tc>
      </w:tr>
      <w:tr>
        <w:tblPrEx>
          <w:tblLayout w:type="fixed"/>
          <w:tblCellMar>
            <w:top w:w="0" w:type="dxa"/>
            <w:left w:w="0" w:type="dxa"/>
            <w:bottom w:w="0" w:type="dxa"/>
            <w:right w:w="0" w:type="dxa"/>
          </w:tblCellMar>
        </w:tblPrEx>
        <w:trPr>
          <w:trHeight w:val="791" w:hRule="atLeast"/>
        </w:trPr>
        <w:tc>
          <w:tcPr>
            <w:tcW w:w="856" w:type="dxa"/>
            <w:vMerge w:val="restart"/>
            <w:tcBorders>
              <w:top w:val="single" w:color="000000" w:sz="4" w:space="0"/>
              <w:left w:val="single" w:color="000000" w:sz="8" w:space="0"/>
              <w:bottom w:val="single" w:color="000000" w:sz="8"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0"/>
                <w:szCs w:val="30"/>
                <w:u w:val="none"/>
              </w:rPr>
            </w:pPr>
            <w:r>
              <w:rPr>
                <w:rFonts w:hint="eastAsia" w:ascii="宋体" w:hAnsi="宋体" w:eastAsia="宋体" w:cs="宋体"/>
                <w:i w:val="0"/>
                <w:color w:val="000000"/>
                <w:kern w:val="0"/>
                <w:sz w:val="30"/>
                <w:szCs w:val="30"/>
                <w:u w:val="none"/>
                <w:lang w:val="en-US" w:eastAsia="zh-CN" w:bidi="ar"/>
              </w:rPr>
              <w:t>7</w:t>
            </w:r>
          </w:p>
        </w:tc>
        <w:tc>
          <w:tcPr>
            <w:tcW w:w="107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0"/>
                <w:szCs w:val="30"/>
                <w:u w:val="none"/>
              </w:rPr>
            </w:pPr>
            <w:r>
              <w:rPr>
                <w:rFonts w:hint="eastAsia" w:ascii="宋体" w:hAnsi="宋体" w:eastAsia="宋体" w:cs="宋体"/>
                <w:i w:val="0"/>
                <w:color w:val="000000"/>
                <w:kern w:val="0"/>
                <w:sz w:val="30"/>
                <w:szCs w:val="30"/>
                <w:u w:val="none"/>
                <w:lang w:val="en-US" w:eastAsia="zh-CN" w:bidi="ar"/>
              </w:rPr>
              <w:t>其它</w:t>
            </w:r>
          </w:p>
        </w:tc>
        <w:tc>
          <w:tcPr>
            <w:tcW w:w="6208" w:type="dxa"/>
            <w:vMerge w:val="restart"/>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30"/>
                <w:szCs w:val="30"/>
                <w:u w:val="none"/>
              </w:rPr>
            </w:pPr>
            <w:r>
              <w:rPr>
                <w:rFonts w:hint="eastAsia" w:ascii="宋体" w:hAnsi="宋体" w:eastAsia="宋体" w:cs="宋体"/>
                <w:i w:val="0"/>
                <w:color w:val="000000"/>
                <w:kern w:val="0"/>
                <w:sz w:val="30"/>
                <w:szCs w:val="30"/>
                <w:u w:val="none"/>
                <w:lang w:val="en-US" w:eastAsia="zh-CN" w:bidi="ar"/>
              </w:rPr>
              <w:t>许小彪负责高三课表、学生名条、选项回执的打印、整理、盖章工作；负责和监测组的联系、沟通、协调工作。</w:t>
            </w:r>
          </w:p>
        </w:tc>
        <w:tc>
          <w:tcPr>
            <w:tcW w:w="943" w:type="dxa"/>
            <w:vMerge w:val="restart"/>
            <w:tcBorders>
              <w:top w:val="single" w:color="000000" w:sz="4"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30"/>
                <w:szCs w:val="30"/>
                <w:u w:val="none"/>
              </w:rPr>
            </w:pPr>
          </w:p>
        </w:tc>
      </w:tr>
      <w:tr>
        <w:tblPrEx>
          <w:tblLayout w:type="fixed"/>
          <w:tblCellMar>
            <w:top w:w="0" w:type="dxa"/>
            <w:left w:w="0" w:type="dxa"/>
            <w:bottom w:w="0" w:type="dxa"/>
            <w:right w:w="0" w:type="dxa"/>
          </w:tblCellMar>
        </w:tblPrEx>
        <w:trPr>
          <w:trHeight w:val="350" w:hRule="atLeast"/>
        </w:trPr>
        <w:tc>
          <w:tcPr>
            <w:tcW w:w="856" w:type="dxa"/>
            <w:vMerge w:val="continue"/>
            <w:tcBorders>
              <w:top w:val="single" w:color="000000" w:sz="4" w:space="0"/>
              <w:left w:val="single" w:color="000000" w:sz="8" w:space="0"/>
              <w:bottom w:val="single" w:color="000000" w:sz="8"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30"/>
                <w:szCs w:val="30"/>
                <w:u w:val="none"/>
              </w:rPr>
            </w:pPr>
          </w:p>
        </w:tc>
        <w:tc>
          <w:tcPr>
            <w:tcW w:w="107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30"/>
                <w:szCs w:val="30"/>
                <w:u w:val="none"/>
              </w:rPr>
            </w:pPr>
          </w:p>
        </w:tc>
        <w:tc>
          <w:tcPr>
            <w:tcW w:w="6208" w:type="dxa"/>
            <w:vMerge w:val="continue"/>
            <w:tcBorders>
              <w:top w:val="single" w:color="000000" w:sz="4" w:space="0"/>
              <w:left w:val="single" w:color="000000" w:sz="4" w:space="0"/>
              <w:bottom w:val="single" w:color="000000" w:sz="8"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30"/>
                <w:szCs w:val="30"/>
                <w:u w:val="none"/>
              </w:rPr>
            </w:pPr>
          </w:p>
        </w:tc>
        <w:tc>
          <w:tcPr>
            <w:tcW w:w="943" w:type="dxa"/>
            <w:vMerge w:val="continue"/>
            <w:tcBorders>
              <w:top w:val="single" w:color="000000" w:sz="4" w:space="0"/>
              <w:left w:val="single" w:color="000000" w:sz="4"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30"/>
                <w:szCs w:val="30"/>
                <w:u w:val="none"/>
              </w:rPr>
            </w:pPr>
          </w:p>
        </w:tc>
      </w:tr>
      <w:tr>
        <w:tblPrEx>
          <w:tblLayout w:type="fixed"/>
          <w:tblCellMar>
            <w:top w:w="0" w:type="dxa"/>
            <w:left w:w="0" w:type="dxa"/>
            <w:bottom w:w="0" w:type="dxa"/>
            <w:right w:w="0" w:type="dxa"/>
          </w:tblCellMar>
        </w:tblPrEx>
        <w:trPr>
          <w:trHeight w:val="811" w:hRule="atLeast"/>
        </w:trPr>
        <w:tc>
          <w:tcPr>
            <w:tcW w:w="856"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30"/>
                <w:szCs w:val="30"/>
                <w:u w:val="none"/>
              </w:rPr>
            </w:pPr>
          </w:p>
        </w:tc>
        <w:tc>
          <w:tcPr>
            <w:tcW w:w="1073"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30"/>
                <w:szCs w:val="30"/>
                <w:u w:val="none"/>
              </w:rPr>
            </w:pPr>
          </w:p>
        </w:tc>
        <w:tc>
          <w:tcPr>
            <w:tcW w:w="7151" w:type="dxa"/>
            <w:gridSpan w:val="2"/>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30"/>
                <w:szCs w:val="30"/>
                <w:u w:val="none"/>
              </w:rPr>
            </w:pPr>
          </w:p>
        </w:tc>
      </w:tr>
    </w:tbl>
    <w:p>
      <w:pPr>
        <w:rPr>
          <w:rFonts w:hint="default" w:eastAsiaTheme="minor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292C0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2019-03-21T02:08:06Z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