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08E" w:rsidRDefault="0099008E" w:rsidP="0099008E">
      <w:pPr>
        <w:jc w:val="center"/>
      </w:pPr>
      <w:r>
        <w:rPr>
          <w:rFonts w:hint="eastAsia"/>
        </w:rPr>
        <w:t>时间分析判断型</w:t>
      </w:r>
      <w:bookmarkStart w:id="0" w:name="_GoBack"/>
      <w:bookmarkEnd w:id="0"/>
    </w:p>
    <w:p w:rsidR="0099008E" w:rsidRDefault="0099008E" w:rsidP="0099008E">
      <w:pPr>
        <w:ind w:firstLine="420"/>
        <w:rPr>
          <w:rFonts w:hint="eastAsia"/>
        </w:rPr>
      </w:pPr>
      <w:r>
        <w:rPr>
          <w:rFonts w:hint="eastAsia"/>
        </w:rPr>
        <w:t>读懂光照图，是考察学生的空间想象力、认识空间差异常用的手法，是这几年的高频考点。</w:t>
      </w:r>
    </w:p>
    <w:p w:rsidR="0099008E" w:rsidRDefault="0099008E" w:rsidP="0099008E">
      <w:pPr>
        <w:rPr>
          <w:rFonts w:hint="eastAsia"/>
        </w:rPr>
      </w:pPr>
      <w:r>
        <w:rPr>
          <w:rFonts w:hint="eastAsia"/>
        </w:rPr>
        <w:t>高考地理题中给定的条件，往往隐藏着限制性的时间、季节要求信息，如何准确地提取信息，是我们经常困惑的问题，今天我们就来解决这个问题！</w:t>
      </w:r>
    </w:p>
    <w:p w:rsidR="0099008E" w:rsidRDefault="0099008E" w:rsidP="0099008E">
      <w:pPr>
        <w:rPr>
          <w:rFonts w:hint="eastAsia"/>
        </w:rPr>
      </w:pPr>
      <w:r>
        <w:rPr>
          <w:rFonts w:hint="eastAsia"/>
        </w:rPr>
        <w:t>基本知识点</w:t>
      </w:r>
    </w:p>
    <w:p w:rsidR="0099008E" w:rsidRDefault="0099008E" w:rsidP="0099008E">
      <w:r>
        <w:rPr>
          <w:rFonts w:hint="eastAsia"/>
        </w:rPr>
        <w:t xml:space="preserve">1. </w:t>
      </w:r>
      <w:r>
        <w:rPr>
          <w:rFonts w:hint="eastAsia"/>
        </w:rPr>
        <w:t>全球分成</w:t>
      </w:r>
      <w:r>
        <w:rPr>
          <w:rFonts w:hint="eastAsia"/>
        </w:rPr>
        <w:t>24</w:t>
      </w:r>
      <w:r>
        <w:rPr>
          <w:rFonts w:hint="eastAsia"/>
        </w:rPr>
        <w:t>个时区；</w:t>
      </w:r>
      <w:r>
        <w:rPr>
          <w:rFonts w:hint="eastAsia"/>
        </w:rPr>
        <w:t>150/</w:t>
      </w:r>
      <w:r>
        <w:rPr>
          <w:rFonts w:hint="eastAsia"/>
        </w:rPr>
        <w:t>小时，</w:t>
      </w:r>
      <w:r>
        <w:rPr>
          <w:rFonts w:hint="eastAsia"/>
        </w:rPr>
        <w:t>151/</w:t>
      </w:r>
      <w:r>
        <w:rPr>
          <w:rFonts w:hint="eastAsia"/>
        </w:rPr>
        <w:t>分钟；经度相差</w:t>
      </w:r>
      <w:r>
        <w:rPr>
          <w:rFonts w:hint="eastAsia"/>
        </w:rPr>
        <w:t>1</w:t>
      </w:r>
      <w:r>
        <w:rPr>
          <w:rFonts w:hint="eastAsia"/>
        </w:rPr>
        <w:t>度，时间差</w:t>
      </w:r>
      <w:r>
        <w:rPr>
          <w:rFonts w:hint="eastAsia"/>
        </w:rPr>
        <w:t>4</w:t>
      </w:r>
      <w:r>
        <w:rPr>
          <w:rFonts w:hint="eastAsia"/>
        </w:rPr>
        <w:t>分钟，东早西迟；区时东加西减，需注意日期变更。</w:t>
      </w:r>
    </w:p>
    <w:p w:rsidR="0099008E" w:rsidRDefault="0099008E" w:rsidP="0099008E">
      <w:r>
        <w:rPr>
          <w:rFonts w:hint="eastAsia"/>
        </w:rPr>
        <w:t xml:space="preserve">2. </w:t>
      </w:r>
      <w:r>
        <w:rPr>
          <w:rFonts w:hint="eastAsia"/>
        </w:rPr>
        <w:t>经度相同，地方时相同；时区相同，区时相同。</w:t>
      </w:r>
      <w:r>
        <w:rPr>
          <w:rFonts w:hint="eastAsia"/>
        </w:rPr>
        <w:t xml:space="preserve"> </w:t>
      </w:r>
    </w:p>
    <w:p w:rsidR="0099008E" w:rsidRDefault="0099008E" w:rsidP="0099008E">
      <w:r>
        <w:rPr>
          <w:rFonts w:hint="eastAsia"/>
        </w:rPr>
        <w:t xml:space="preserve">3. </w:t>
      </w:r>
      <w:r>
        <w:rPr>
          <w:rFonts w:hint="eastAsia"/>
        </w:rPr>
        <w:t>区时规定全球各地以所在地的时区中央经线的地方时为共同使用的时间，如：北京东八区以</w:t>
      </w:r>
      <w:r>
        <w:rPr>
          <w:rFonts w:hint="eastAsia"/>
        </w:rPr>
        <w:t>8*150=1200E</w:t>
      </w:r>
      <w:r>
        <w:rPr>
          <w:rFonts w:hint="eastAsia"/>
        </w:rPr>
        <w:t>的地方时刻为准</w:t>
      </w:r>
      <w:r>
        <w:rPr>
          <w:rFonts w:hint="eastAsia"/>
        </w:rPr>
        <w:t xml:space="preserve"> </w:t>
      </w:r>
    </w:p>
    <w:p w:rsidR="0099008E" w:rsidRDefault="0099008E" w:rsidP="0099008E">
      <w:pPr>
        <w:rPr>
          <w:rFonts w:hint="eastAsia"/>
        </w:rPr>
      </w:pPr>
      <w:r>
        <w:rPr>
          <w:rFonts w:hint="eastAsia"/>
        </w:rPr>
        <w:t xml:space="preserve">4. </w:t>
      </w:r>
      <w:proofErr w:type="gramStart"/>
      <w:r>
        <w:rPr>
          <w:rFonts w:hint="eastAsia"/>
        </w:rPr>
        <w:t>昼</w:t>
      </w:r>
      <w:proofErr w:type="gramEnd"/>
      <w:r>
        <w:rPr>
          <w:rFonts w:hint="eastAsia"/>
        </w:rPr>
        <w:t>半球中央经线＝直射点所在经线＝正午太阳高度（一天中最大太阳高度）＝</w:t>
      </w:r>
      <w:r>
        <w:rPr>
          <w:rFonts w:hint="eastAsia"/>
        </w:rPr>
        <w:t>12</w:t>
      </w:r>
      <w:r>
        <w:rPr>
          <w:rFonts w:hint="eastAsia"/>
        </w:rPr>
        <w:t>：</w:t>
      </w:r>
      <w:r>
        <w:rPr>
          <w:rFonts w:hint="eastAsia"/>
        </w:rPr>
        <w:t xml:space="preserve">00 </w:t>
      </w:r>
    </w:p>
    <w:p w:rsidR="0099008E" w:rsidRDefault="0099008E" w:rsidP="0099008E">
      <w:pPr>
        <w:rPr>
          <w:rFonts w:hint="eastAsia"/>
        </w:rPr>
      </w:pPr>
      <w:r>
        <w:rPr>
          <w:rFonts w:hint="eastAsia"/>
        </w:rPr>
        <w:t>夜半球中央经线＝</w:t>
      </w:r>
      <w:r>
        <w:rPr>
          <w:rFonts w:hint="eastAsia"/>
        </w:rPr>
        <w:t>0</w:t>
      </w:r>
      <w:r>
        <w:rPr>
          <w:rFonts w:hint="eastAsia"/>
        </w:rPr>
        <w:t>：</w:t>
      </w:r>
      <w:r>
        <w:rPr>
          <w:rFonts w:hint="eastAsia"/>
        </w:rPr>
        <w:t xml:space="preserve">00 </w:t>
      </w:r>
    </w:p>
    <w:p w:rsidR="0099008E" w:rsidRDefault="0099008E" w:rsidP="0099008E">
      <w:pPr>
        <w:rPr>
          <w:rFonts w:hint="eastAsia"/>
        </w:rPr>
      </w:pPr>
      <w:proofErr w:type="gramStart"/>
      <w:r>
        <w:rPr>
          <w:rFonts w:hint="eastAsia"/>
        </w:rPr>
        <w:t>晨线与</w:t>
      </w:r>
      <w:proofErr w:type="gramEnd"/>
      <w:r>
        <w:rPr>
          <w:rFonts w:hint="eastAsia"/>
        </w:rPr>
        <w:t>赤道交点所在经线＝</w:t>
      </w:r>
      <w:r>
        <w:rPr>
          <w:rFonts w:hint="eastAsia"/>
        </w:rPr>
        <w:t>6</w:t>
      </w:r>
      <w:r>
        <w:rPr>
          <w:rFonts w:hint="eastAsia"/>
        </w:rPr>
        <w:t>：</w:t>
      </w:r>
      <w:r>
        <w:rPr>
          <w:rFonts w:hint="eastAsia"/>
        </w:rPr>
        <w:t xml:space="preserve">00 </w:t>
      </w:r>
      <w:r>
        <w:rPr>
          <w:rFonts w:hint="eastAsia"/>
        </w:rPr>
        <w:t>（</w:t>
      </w:r>
      <w:proofErr w:type="gramStart"/>
      <w:r>
        <w:rPr>
          <w:rFonts w:hint="eastAsia"/>
        </w:rPr>
        <w:t>晨线与</w:t>
      </w:r>
      <w:proofErr w:type="gramEnd"/>
      <w:r>
        <w:rPr>
          <w:rFonts w:hint="eastAsia"/>
        </w:rPr>
        <w:t>某纬线相交处为该纬度日出时间）</w:t>
      </w:r>
      <w:r>
        <w:rPr>
          <w:rFonts w:hint="eastAsia"/>
        </w:rPr>
        <w:t xml:space="preserve"> </w:t>
      </w:r>
    </w:p>
    <w:p w:rsidR="0099008E" w:rsidRDefault="0099008E" w:rsidP="0099008E">
      <w:proofErr w:type="gramStart"/>
      <w:r>
        <w:rPr>
          <w:rFonts w:hint="eastAsia"/>
        </w:rPr>
        <w:t>昏线与</w:t>
      </w:r>
      <w:proofErr w:type="gramEnd"/>
      <w:r>
        <w:rPr>
          <w:rFonts w:hint="eastAsia"/>
        </w:rPr>
        <w:t>赤道交点所在经线＝</w:t>
      </w:r>
      <w:r>
        <w:rPr>
          <w:rFonts w:hint="eastAsia"/>
        </w:rPr>
        <w:t>18</w:t>
      </w:r>
      <w:r>
        <w:rPr>
          <w:rFonts w:hint="eastAsia"/>
        </w:rPr>
        <w:t>：</w:t>
      </w:r>
      <w:r>
        <w:rPr>
          <w:rFonts w:hint="eastAsia"/>
        </w:rPr>
        <w:t xml:space="preserve">00 </w:t>
      </w:r>
      <w:r>
        <w:rPr>
          <w:rFonts w:hint="eastAsia"/>
        </w:rPr>
        <w:t>（</w:t>
      </w:r>
      <w:proofErr w:type="gramStart"/>
      <w:r>
        <w:rPr>
          <w:rFonts w:hint="eastAsia"/>
        </w:rPr>
        <w:t>昏线与</w:t>
      </w:r>
      <w:proofErr w:type="gramEnd"/>
      <w:r>
        <w:rPr>
          <w:rFonts w:hint="eastAsia"/>
        </w:rPr>
        <w:t>某纬线相交处为该纬度日落时间）</w:t>
      </w:r>
      <w:r>
        <w:rPr>
          <w:rFonts w:hint="eastAsia"/>
        </w:rPr>
        <w:t xml:space="preserve"> </w:t>
      </w:r>
    </w:p>
    <w:p w:rsidR="0099008E" w:rsidRDefault="0099008E" w:rsidP="0099008E">
      <w:pPr>
        <w:rPr>
          <w:rFonts w:hint="eastAsia"/>
        </w:rPr>
      </w:pPr>
      <w:r>
        <w:rPr>
          <w:rFonts w:hint="eastAsia"/>
        </w:rPr>
        <w:t xml:space="preserve">5. </w:t>
      </w:r>
      <w:r>
        <w:rPr>
          <w:rFonts w:hint="eastAsia"/>
        </w:rPr>
        <w:t>日出时间＝</w:t>
      </w:r>
      <w:r>
        <w:rPr>
          <w:rFonts w:hint="eastAsia"/>
        </w:rPr>
        <w:t>12</w:t>
      </w:r>
      <w:r>
        <w:rPr>
          <w:rFonts w:hint="eastAsia"/>
        </w:rPr>
        <w:t>－</w:t>
      </w:r>
      <w:r>
        <w:rPr>
          <w:rFonts w:hint="eastAsia"/>
        </w:rPr>
        <w:t>L/2</w:t>
      </w:r>
      <w:r>
        <w:rPr>
          <w:rFonts w:hint="eastAsia"/>
        </w:rPr>
        <w:t>，日落时间＝</w:t>
      </w:r>
      <w:r>
        <w:rPr>
          <w:rFonts w:hint="eastAsia"/>
        </w:rPr>
        <w:t>12</w:t>
      </w:r>
      <w:r>
        <w:rPr>
          <w:rFonts w:hint="eastAsia"/>
        </w:rPr>
        <w:t>＋</w:t>
      </w:r>
      <w:r>
        <w:rPr>
          <w:rFonts w:hint="eastAsia"/>
        </w:rPr>
        <w:t>L/2</w:t>
      </w:r>
      <w:r>
        <w:rPr>
          <w:rFonts w:hint="eastAsia"/>
        </w:rPr>
        <w:t>，</w:t>
      </w:r>
      <w:r>
        <w:rPr>
          <w:rFonts w:hint="eastAsia"/>
        </w:rPr>
        <w:t>L</w:t>
      </w:r>
      <w:r>
        <w:rPr>
          <w:rFonts w:hint="eastAsia"/>
        </w:rPr>
        <w:t>（昼长）＝日落时间－日出时间</w:t>
      </w:r>
      <w:r>
        <w:rPr>
          <w:rFonts w:hint="eastAsia"/>
        </w:rPr>
        <w:t xml:space="preserve"> </w:t>
      </w:r>
    </w:p>
    <w:p w:rsidR="0099008E" w:rsidRDefault="0099008E" w:rsidP="0099008E">
      <w:pPr>
        <w:rPr>
          <w:rFonts w:hint="eastAsia"/>
        </w:rPr>
      </w:pPr>
      <w:r>
        <w:rPr>
          <w:rFonts w:hint="eastAsia"/>
        </w:rPr>
        <w:t xml:space="preserve">6. </w:t>
      </w:r>
      <w:r>
        <w:rPr>
          <w:rFonts w:hint="eastAsia"/>
        </w:rPr>
        <w:t>新旧</w:t>
      </w:r>
      <w:proofErr w:type="gramStart"/>
      <w:r>
        <w:rPr>
          <w:rFonts w:hint="eastAsia"/>
        </w:rPr>
        <w:t>一</w:t>
      </w:r>
      <w:proofErr w:type="gramEnd"/>
      <w:r>
        <w:rPr>
          <w:rFonts w:hint="eastAsia"/>
        </w:rPr>
        <w:t>天分界线：</w:t>
      </w:r>
      <w:r>
        <w:rPr>
          <w:rFonts w:hint="eastAsia"/>
        </w:rPr>
        <w:t>0</w:t>
      </w:r>
      <w:r>
        <w:rPr>
          <w:rFonts w:hint="eastAsia"/>
        </w:rPr>
        <w:t>：</w:t>
      </w:r>
      <w:r>
        <w:rPr>
          <w:rFonts w:hint="eastAsia"/>
        </w:rPr>
        <w:t>00</w:t>
      </w:r>
      <w:r>
        <w:rPr>
          <w:rFonts w:hint="eastAsia"/>
        </w:rPr>
        <w:t>经线与</w:t>
      </w:r>
      <w:r>
        <w:rPr>
          <w:rFonts w:hint="eastAsia"/>
        </w:rPr>
        <w:t>180</w:t>
      </w:r>
      <w:r>
        <w:rPr>
          <w:rFonts w:hint="eastAsia"/>
        </w:rPr>
        <w:t>度经线（国际日期变更线、新一天的起点）</w:t>
      </w:r>
      <w:r>
        <w:rPr>
          <w:rFonts w:hint="eastAsia"/>
        </w:rPr>
        <w:t xml:space="preserve"> </w:t>
      </w:r>
    </w:p>
    <w:p w:rsidR="0099008E" w:rsidRDefault="0099008E" w:rsidP="0099008E">
      <w:pPr>
        <w:rPr>
          <w:rFonts w:hint="eastAsia"/>
        </w:rPr>
      </w:pPr>
      <w:r>
        <w:rPr>
          <w:rFonts w:hint="eastAsia"/>
        </w:rPr>
        <w:t xml:space="preserve">7. </w:t>
      </w:r>
      <w:r>
        <w:rPr>
          <w:rFonts w:hint="eastAsia"/>
        </w:rPr>
        <w:t>国际标准时间：格林尼治时间，中时区区时，即本初子午线（</w:t>
      </w:r>
      <w:r>
        <w:rPr>
          <w:rFonts w:hint="eastAsia"/>
        </w:rPr>
        <w:t>0</w:t>
      </w:r>
      <w:r>
        <w:rPr>
          <w:rFonts w:hint="eastAsia"/>
        </w:rPr>
        <w:t>度经线）的地方时。</w:t>
      </w:r>
      <w:r>
        <w:rPr>
          <w:rFonts w:hint="eastAsia"/>
        </w:rPr>
        <w:t xml:space="preserve"> </w:t>
      </w:r>
    </w:p>
    <w:p w:rsidR="0099008E" w:rsidRDefault="0099008E" w:rsidP="0099008E">
      <w:pPr>
        <w:rPr>
          <w:rFonts w:hint="eastAsia"/>
        </w:rPr>
      </w:pPr>
      <w:r>
        <w:rPr>
          <w:rFonts w:hint="eastAsia"/>
        </w:rPr>
        <w:t xml:space="preserve">8. </w:t>
      </w:r>
      <w:r>
        <w:rPr>
          <w:rFonts w:hint="eastAsia"/>
        </w:rPr>
        <w:t>南北半球天文现象对称，季节相反</w:t>
      </w:r>
      <w:r>
        <w:rPr>
          <w:rFonts w:hint="eastAsia"/>
        </w:rPr>
        <w:t xml:space="preserve"> </w:t>
      </w:r>
    </w:p>
    <w:p w:rsidR="0099008E" w:rsidRDefault="0099008E" w:rsidP="0099008E">
      <w:r>
        <w:rPr>
          <w:rFonts w:hint="eastAsia"/>
        </w:rPr>
        <w:t xml:space="preserve">9. </w:t>
      </w:r>
      <w:r>
        <w:rPr>
          <w:rFonts w:hint="eastAsia"/>
        </w:rPr>
        <w:t>天文四季</w:t>
      </w:r>
    </w:p>
    <w:p w:rsidR="0099008E" w:rsidRDefault="0099008E" w:rsidP="0099008E">
      <w:pPr>
        <w:rPr>
          <w:rFonts w:hint="eastAsia"/>
        </w:rPr>
      </w:pPr>
      <w:r>
        <w:rPr>
          <w:rFonts w:hint="eastAsia"/>
        </w:rPr>
        <w:t>中国传统四季：立春、立夏、立秋、立冬为四季起点</w:t>
      </w:r>
      <w:r>
        <w:rPr>
          <w:rFonts w:hint="eastAsia"/>
        </w:rPr>
        <w:t xml:space="preserve"> </w:t>
      </w:r>
    </w:p>
    <w:p w:rsidR="0099008E" w:rsidRDefault="0099008E" w:rsidP="0099008E">
      <w:pPr>
        <w:rPr>
          <w:rFonts w:hint="eastAsia"/>
        </w:rPr>
      </w:pPr>
      <w:r>
        <w:rPr>
          <w:rFonts w:hint="eastAsia"/>
        </w:rPr>
        <w:t>欧美四季：二分二至为四季起点</w:t>
      </w:r>
      <w:r>
        <w:rPr>
          <w:rFonts w:hint="eastAsia"/>
        </w:rPr>
        <w:t xml:space="preserve"> </w:t>
      </w:r>
    </w:p>
    <w:p w:rsidR="0099008E" w:rsidRDefault="0099008E" w:rsidP="0099008E">
      <w:pPr>
        <w:rPr>
          <w:rFonts w:hint="eastAsia"/>
        </w:rPr>
      </w:pPr>
      <w:r>
        <w:rPr>
          <w:rFonts w:hint="eastAsia"/>
        </w:rPr>
        <w:t>气候四季：北半球：春</w:t>
      </w:r>
      <w:r>
        <w:rPr>
          <w:rFonts w:hint="eastAsia"/>
        </w:rPr>
        <w:t>3</w:t>
      </w:r>
      <w:r>
        <w:rPr>
          <w:rFonts w:hint="eastAsia"/>
        </w:rPr>
        <w:t>、</w:t>
      </w:r>
      <w:r>
        <w:rPr>
          <w:rFonts w:hint="eastAsia"/>
        </w:rPr>
        <w:t>4</w:t>
      </w:r>
      <w:r>
        <w:rPr>
          <w:rFonts w:hint="eastAsia"/>
        </w:rPr>
        <w:t>、</w:t>
      </w:r>
      <w:r>
        <w:rPr>
          <w:rFonts w:hint="eastAsia"/>
        </w:rPr>
        <w:t>5</w:t>
      </w:r>
      <w:r>
        <w:rPr>
          <w:rFonts w:hint="eastAsia"/>
        </w:rPr>
        <w:t>；夏</w:t>
      </w:r>
      <w:r>
        <w:rPr>
          <w:rFonts w:hint="eastAsia"/>
        </w:rPr>
        <w:t>6</w:t>
      </w:r>
      <w:r>
        <w:rPr>
          <w:rFonts w:hint="eastAsia"/>
        </w:rPr>
        <w:t>、</w:t>
      </w:r>
      <w:r>
        <w:rPr>
          <w:rFonts w:hint="eastAsia"/>
        </w:rPr>
        <w:t>7</w:t>
      </w:r>
      <w:r>
        <w:rPr>
          <w:rFonts w:hint="eastAsia"/>
        </w:rPr>
        <w:t>、</w:t>
      </w:r>
      <w:r>
        <w:rPr>
          <w:rFonts w:hint="eastAsia"/>
        </w:rPr>
        <w:t>8</w:t>
      </w:r>
      <w:r>
        <w:rPr>
          <w:rFonts w:hint="eastAsia"/>
        </w:rPr>
        <w:t>；秋</w:t>
      </w:r>
      <w:r>
        <w:rPr>
          <w:rFonts w:hint="eastAsia"/>
        </w:rPr>
        <w:t>9</w:t>
      </w:r>
      <w:r>
        <w:rPr>
          <w:rFonts w:hint="eastAsia"/>
        </w:rPr>
        <w:t>、</w:t>
      </w:r>
      <w:r>
        <w:rPr>
          <w:rFonts w:hint="eastAsia"/>
        </w:rPr>
        <w:t>10</w:t>
      </w:r>
      <w:r>
        <w:rPr>
          <w:rFonts w:hint="eastAsia"/>
        </w:rPr>
        <w:t>、</w:t>
      </w:r>
      <w:r>
        <w:rPr>
          <w:rFonts w:hint="eastAsia"/>
        </w:rPr>
        <w:t>11</w:t>
      </w:r>
      <w:r>
        <w:rPr>
          <w:rFonts w:hint="eastAsia"/>
        </w:rPr>
        <w:t>；冬</w:t>
      </w:r>
      <w:r>
        <w:rPr>
          <w:rFonts w:hint="eastAsia"/>
        </w:rPr>
        <w:t>12</w:t>
      </w:r>
      <w:r>
        <w:rPr>
          <w:rFonts w:hint="eastAsia"/>
        </w:rPr>
        <w:t>、</w:t>
      </w:r>
      <w:r>
        <w:rPr>
          <w:rFonts w:hint="eastAsia"/>
        </w:rPr>
        <w:t>1</w:t>
      </w:r>
      <w:r>
        <w:rPr>
          <w:rFonts w:hint="eastAsia"/>
        </w:rPr>
        <w:t>、</w:t>
      </w:r>
      <w:r>
        <w:rPr>
          <w:rFonts w:hint="eastAsia"/>
        </w:rPr>
        <w:t>2</w:t>
      </w:r>
      <w:r>
        <w:rPr>
          <w:rFonts w:hint="eastAsia"/>
        </w:rPr>
        <w:t>。</w:t>
      </w:r>
      <w:r>
        <w:rPr>
          <w:rFonts w:hint="eastAsia"/>
        </w:rPr>
        <w:t xml:space="preserve"> </w:t>
      </w:r>
    </w:p>
    <w:p w:rsidR="0099008E" w:rsidRDefault="0099008E" w:rsidP="0099008E">
      <w:pPr>
        <w:rPr>
          <w:rFonts w:hint="eastAsia"/>
        </w:rPr>
      </w:pPr>
      <w:r>
        <w:rPr>
          <w:rFonts w:hint="eastAsia"/>
        </w:rPr>
        <w:t xml:space="preserve">10. </w:t>
      </w:r>
      <w:r>
        <w:rPr>
          <w:rFonts w:hint="eastAsia"/>
        </w:rPr>
        <w:t>周期：恒星日、恒星年；太阳日、回归年；太阳活动周期；哈雷彗星回归周期。</w:t>
      </w:r>
      <w:r>
        <w:rPr>
          <w:rFonts w:hint="eastAsia"/>
        </w:rPr>
        <w:t xml:space="preserve"> </w:t>
      </w:r>
    </w:p>
    <w:p w:rsidR="0099008E" w:rsidRDefault="0099008E" w:rsidP="0099008E">
      <w:pPr>
        <w:rPr>
          <w:rFonts w:hint="eastAsia"/>
        </w:rPr>
      </w:pPr>
      <w:r>
        <w:rPr>
          <w:rFonts w:hint="eastAsia"/>
        </w:rPr>
        <w:t xml:space="preserve">11. </w:t>
      </w:r>
      <w:r>
        <w:rPr>
          <w:rFonts w:hint="eastAsia"/>
        </w:rPr>
        <w:t>时期：三次社会分工、三次技术革命、产业革命前后、二战前后、改革开放前后、地质年代</w:t>
      </w:r>
      <w:r>
        <w:rPr>
          <w:rFonts w:hint="eastAsia"/>
        </w:rPr>
        <w:t xml:space="preserve"> </w:t>
      </w:r>
    </w:p>
    <w:p w:rsidR="0099008E" w:rsidRDefault="0099008E" w:rsidP="0099008E">
      <w:pPr>
        <w:rPr>
          <w:rFonts w:hint="eastAsia"/>
        </w:rPr>
      </w:pPr>
      <w:r>
        <w:rPr>
          <w:rFonts w:hint="eastAsia"/>
        </w:rPr>
        <w:t xml:space="preserve">12. </w:t>
      </w:r>
      <w:r>
        <w:rPr>
          <w:rFonts w:hint="eastAsia"/>
        </w:rPr>
        <w:t>夏令时一般在天亮早的夏季人为将时间提前一小时（本为</w:t>
      </w:r>
      <w:r>
        <w:rPr>
          <w:rFonts w:hint="eastAsia"/>
        </w:rPr>
        <w:t>6</w:t>
      </w:r>
      <w:r>
        <w:rPr>
          <w:rFonts w:hint="eastAsia"/>
        </w:rPr>
        <w:t>点的调为</w:t>
      </w:r>
      <w:r>
        <w:rPr>
          <w:rFonts w:hint="eastAsia"/>
        </w:rPr>
        <w:t>7</w:t>
      </w:r>
      <w:r>
        <w:rPr>
          <w:rFonts w:hint="eastAsia"/>
        </w:rPr>
        <w:t>点），冬令时是在冬天把时间调慢了一些（</w:t>
      </w:r>
      <w:r>
        <w:rPr>
          <w:rFonts w:hint="eastAsia"/>
        </w:rPr>
        <w:t>18</w:t>
      </w:r>
      <w:r>
        <w:rPr>
          <w:rFonts w:hint="eastAsia"/>
        </w:rPr>
        <w:t>点调为</w:t>
      </w:r>
      <w:r>
        <w:rPr>
          <w:rFonts w:hint="eastAsia"/>
        </w:rPr>
        <w:t>17</w:t>
      </w:r>
      <w:r>
        <w:rPr>
          <w:rFonts w:hint="eastAsia"/>
        </w:rPr>
        <w:t>点）。</w:t>
      </w:r>
      <w:r>
        <w:rPr>
          <w:rFonts w:hint="eastAsia"/>
        </w:rPr>
        <w:t xml:space="preserve"> </w:t>
      </w:r>
    </w:p>
    <w:p w:rsidR="0099008E" w:rsidRDefault="0099008E" w:rsidP="0099008E">
      <w:pPr>
        <w:rPr>
          <w:rFonts w:hint="eastAsia"/>
        </w:rPr>
      </w:pPr>
      <w:r>
        <w:rPr>
          <w:rFonts w:hint="eastAsia"/>
        </w:rPr>
        <w:t>一、</w:t>
      </w:r>
      <w:r>
        <w:rPr>
          <w:rFonts w:hint="eastAsia"/>
        </w:rPr>
        <w:t xml:space="preserve"> </w:t>
      </w:r>
      <w:r>
        <w:rPr>
          <w:rFonts w:hint="eastAsia"/>
        </w:rPr>
        <w:t>时间（时刻）信息条件的提取</w:t>
      </w:r>
    </w:p>
    <w:p w:rsidR="0099008E" w:rsidRDefault="0099008E" w:rsidP="0099008E">
      <w:pPr>
        <w:rPr>
          <w:rFonts w:hint="eastAsia"/>
        </w:rPr>
      </w:pPr>
      <w:r>
        <w:rPr>
          <w:rFonts w:hint="eastAsia"/>
        </w:rPr>
        <w:t>（一）、光照图、</w:t>
      </w:r>
      <w:proofErr w:type="gramStart"/>
      <w:r>
        <w:rPr>
          <w:rFonts w:hint="eastAsia"/>
        </w:rPr>
        <w:t>日界图上</w:t>
      </w:r>
      <w:proofErr w:type="gramEnd"/>
      <w:r>
        <w:rPr>
          <w:rFonts w:hint="eastAsia"/>
        </w:rPr>
        <w:t>时刻信息条件的提取：</w:t>
      </w:r>
    </w:p>
    <w:p w:rsidR="0099008E" w:rsidRDefault="0099008E" w:rsidP="0099008E">
      <w:r>
        <w:rPr>
          <w:rFonts w:hint="eastAsia"/>
        </w:rPr>
        <w:t xml:space="preserve">1. </w:t>
      </w:r>
      <w:r>
        <w:rPr>
          <w:rFonts w:hint="eastAsia"/>
        </w:rPr>
        <w:t>光照图</w:t>
      </w:r>
    </w:p>
    <w:p w:rsidR="0099008E" w:rsidRDefault="0099008E" w:rsidP="0099008E">
      <w:r>
        <w:rPr>
          <w:rFonts w:hint="eastAsia"/>
        </w:rPr>
        <w:t>(1)</w:t>
      </w:r>
      <w:r>
        <w:rPr>
          <w:rFonts w:hint="eastAsia"/>
        </w:rPr>
        <w:t>光照图的经纬网格一般有</w:t>
      </w:r>
      <w:r>
        <w:rPr>
          <w:rFonts w:hint="eastAsia"/>
        </w:rPr>
        <w:t>3</w:t>
      </w:r>
      <w:r>
        <w:rPr>
          <w:rFonts w:hint="eastAsia"/>
        </w:rPr>
        <w:t>种。</w:t>
      </w:r>
    </w:p>
    <w:p w:rsidR="0099008E" w:rsidRDefault="0099008E" w:rsidP="0099008E">
      <w:r>
        <w:rPr>
          <w:rFonts w:hint="eastAsia"/>
        </w:rPr>
        <w:t>①极地俯视图：极点为中心，纬线为同心圆或圆弧；经线为放射线，相交于极点。应注意通过半球位置的确认</w:t>
      </w:r>
      <w:r>
        <w:rPr>
          <w:rFonts w:hint="eastAsia"/>
        </w:rPr>
        <w:t>来判读经度的值。一般顺自转方向增大为东经，逆自转方向增大为西经</w:t>
      </w:r>
    </w:p>
    <w:p w:rsidR="0099008E" w:rsidRDefault="0099008E" w:rsidP="0099008E">
      <w:pPr>
        <w:rPr>
          <w:rFonts w:hint="eastAsia"/>
        </w:rPr>
      </w:pPr>
      <w:r>
        <w:rPr>
          <w:rFonts w:hint="eastAsia"/>
        </w:rPr>
        <w:t>②侧视图：纬线为平行线；经线为弧，相交于南北极点，一般向右增大为东经，向左增大为西经。</w:t>
      </w:r>
    </w:p>
    <w:p w:rsidR="0099008E" w:rsidRDefault="0099008E" w:rsidP="0099008E">
      <w:r>
        <w:rPr>
          <w:rFonts w:hint="eastAsia"/>
        </w:rPr>
        <w:t>③方格状网格，一般横为纬线，纵为经线。高考题往往从上列三种中进行切割、变换。</w:t>
      </w:r>
      <w:r>
        <w:rPr>
          <w:rFonts w:hint="eastAsia"/>
        </w:rPr>
        <w:t xml:space="preserve"> </w:t>
      </w:r>
    </w:p>
    <w:p w:rsidR="0099008E" w:rsidRDefault="0099008E" w:rsidP="0099008E">
      <w:r>
        <w:rPr>
          <w:rFonts w:hint="eastAsia"/>
        </w:rPr>
        <w:t>⑵时刻条件提取：</w:t>
      </w:r>
    </w:p>
    <w:p w:rsidR="0099008E" w:rsidRDefault="0099008E" w:rsidP="0099008E">
      <w:r>
        <w:rPr>
          <w:rFonts w:hint="eastAsia"/>
        </w:rPr>
        <w:t>因为赤道是大圆，晨昏线也是大圆，两个大园相交，其交点互相平分。</w:t>
      </w:r>
    </w:p>
    <w:p w:rsidR="0099008E" w:rsidRDefault="0099008E" w:rsidP="0099008E">
      <w:r>
        <w:rPr>
          <w:rFonts w:hint="eastAsia"/>
        </w:rPr>
        <w:t>①赤道</w:t>
      </w:r>
      <w:proofErr w:type="gramStart"/>
      <w:r>
        <w:rPr>
          <w:rFonts w:hint="eastAsia"/>
        </w:rPr>
        <w:t>与晨线的</w:t>
      </w:r>
      <w:proofErr w:type="gramEnd"/>
      <w:r>
        <w:rPr>
          <w:rFonts w:hint="eastAsia"/>
        </w:rPr>
        <w:t>交点的地方时是</w:t>
      </w:r>
      <w:r>
        <w:rPr>
          <w:rFonts w:hint="eastAsia"/>
        </w:rPr>
        <w:t>6</w:t>
      </w:r>
      <w:r>
        <w:rPr>
          <w:rFonts w:hint="eastAsia"/>
        </w:rPr>
        <w:t>点；</w:t>
      </w:r>
    </w:p>
    <w:p w:rsidR="0099008E" w:rsidRDefault="0099008E" w:rsidP="0099008E">
      <w:r>
        <w:rPr>
          <w:rFonts w:hint="eastAsia"/>
        </w:rPr>
        <w:t>②赤道、</w:t>
      </w:r>
      <w:proofErr w:type="gramStart"/>
      <w:r>
        <w:rPr>
          <w:rFonts w:hint="eastAsia"/>
        </w:rPr>
        <w:t>昏线的</w:t>
      </w:r>
      <w:proofErr w:type="gramEnd"/>
      <w:r>
        <w:rPr>
          <w:rFonts w:hint="eastAsia"/>
        </w:rPr>
        <w:t>交点的地方时是</w:t>
      </w:r>
      <w:r>
        <w:rPr>
          <w:rFonts w:hint="eastAsia"/>
        </w:rPr>
        <w:t>18</w:t>
      </w:r>
      <w:r>
        <w:rPr>
          <w:rFonts w:hint="eastAsia"/>
        </w:rPr>
        <w:t>点；</w:t>
      </w:r>
    </w:p>
    <w:p w:rsidR="0099008E" w:rsidRDefault="0099008E" w:rsidP="0099008E">
      <w:r>
        <w:rPr>
          <w:rFonts w:hint="eastAsia"/>
        </w:rPr>
        <w:t>③平分昼弧的经线的地方时是</w:t>
      </w:r>
      <w:r>
        <w:rPr>
          <w:rFonts w:hint="eastAsia"/>
        </w:rPr>
        <w:t>12</w:t>
      </w:r>
      <w:r>
        <w:rPr>
          <w:rFonts w:hint="eastAsia"/>
        </w:rPr>
        <w:t>点（正午）；</w:t>
      </w:r>
    </w:p>
    <w:p w:rsidR="0099008E" w:rsidRDefault="0099008E" w:rsidP="0099008E">
      <w:pPr>
        <w:rPr>
          <w:rFonts w:hint="eastAsia"/>
        </w:rPr>
      </w:pPr>
      <w:r>
        <w:rPr>
          <w:rFonts w:hint="eastAsia"/>
        </w:rPr>
        <w:t>④平分夜弧的经线的地方时是</w:t>
      </w:r>
      <w:r>
        <w:rPr>
          <w:rFonts w:hint="eastAsia"/>
        </w:rPr>
        <w:t>0</w:t>
      </w:r>
      <w:r>
        <w:rPr>
          <w:rFonts w:hint="eastAsia"/>
        </w:rPr>
        <w:t>点或</w:t>
      </w:r>
      <w:r>
        <w:rPr>
          <w:rFonts w:hint="eastAsia"/>
        </w:rPr>
        <w:t>24</w:t>
      </w:r>
      <w:r>
        <w:rPr>
          <w:rFonts w:hint="eastAsia"/>
        </w:rPr>
        <w:t>点（午夜）。</w:t>
      </w:r>
    </w:p>
    <w:p w:rsidR="0099008E" w:rsidRDefault="0099008E" w:rsidP="0099008E">
      <w:r>
        <w:rPr>
          <w:rFonts w:hint="eastAsia"/>
        </w:rPr>
        <w:t>任何一个</w:t>
      </w:r>
      <w:proofErr w:type="gramStart"/>
      <w:r>
        <w:rPr>
          <w:rFonts w:hint="eastAsia"/>
        </w:rPr>
        <w:t>光照图均可</w:t>
      </w:r>
      <w:proofErr w:type="gramEnd"/>
      <w:r>
        <w:rPr>
          <w:rFonts w:hint="eastAsia"/>
        </w:rPr>
        <w:t>找出上述中之一，这里易出错的地方是</w:t>
      </w:r>
      <w:proofErr w:type="gramStart"/>
      <w:r>
        <w:rPr>
          <w:rFonts w:hint="eastAsia"/>
        </w:rPr>
        <w:t>晨线与昏线</w:t>
      </w:r>
      <w:proofErr w:type="gramEnd"/>
      <w:r>
        <w:rPr>
          <w:rFonts w:hint="eastAsia"/>
        </w:rPr>
        <w:t>的区分。认识该点，应注意从自转方向入手，按自转方向由也入昼</w:t>
      </w:r>
      <w:proofErr w:type="gramStart"/>
      <w:r>
        <w:rPr>
          <w:rFonts w:hint="eastAsia"/>
        </w:rPr>
        <w:t>为晨线即日</w:t>
      </w:r>
      <w:proofErr w:type="gramEnd"/>
      <w:r>
        <w:rPr>
          <w:rFonts w:hint="eastAsia"/>
        </w:rPr>
        <w:t>出线；由昼入夜</w:t>
      </w:r>
      <w:proofErr w:type="gramStart"/>
      <w:r>
        <w:rPr>
          <w:rFonts w:hint="eastAsia"/>
        </w:rPr>
        <w:t>为昏线即</w:t>
      </w:r>
      <w:proofErr w:type="gramEnd"/>
      <w:r>
        <w:rPr>
          <w:rFonts w:hint="eastAsia"/>
        </w:rPr>
        <w:t>日落线。</w:t>
      </w:r>
      <w:r>
        <w:rPr>
          <w:rFonts w:hint="eastAsia"/>
        </w:rPr>
        <w:t xml:space="preserve"> </w:t>
      </w:r>
    </w:p>
    <w:p w:rsidR="0099008E" w:rsidRDefault="0099008E" w:rsidP="0099008E">
      <w:pPr>
        <w:rPr>
          <w:rFonts w:hint="eastAsia"/>
        </w:rPr>
      </w:pPr>
      <w:r>
        <w:rPr>
          <w:rFonts w:hint="eastAsia"/>
        </w:rPr>
        <w:t>⑶日出、日落时刻与昼长、夜长的关系：</w:t>
      </w:r>
      <w:r>
        <w:rPr>
          <w:rFonts w:hint="eastAsia"/>
        </w:rPr>
        <w:t xml:space="preserve"> </w:t>
      </w:r>
    </w:p>
    <w:p w:rsidR="0099008E" w:rsidRDefault="0099008E" w:rsidP="0099008E">
      <w:r>
        <w:rPr>
          <w:rFonts w:hint="eastAsia"/>
        </w:rPr>
        <w:t>日出时刻</w:t>
      </w:r>
      <w:r>
        <w:rPr>
          <w:rFonts w:hint="eastAsia"/>
        </w:rPr>
        <w:t>= 12-</w:t>
      </w:r>
      <w:r>
        <w:rPr>
          <w:rFonts w:hint="eastAsia"/>
        </w:rPr>
        <w:t>昼长</w:t>
      </w:r>
      <w:r>
        <w:rPr>
          <w:rFonts w:hint="eastAsia"/>
        </w:rPr>
        <w:t>/2 =</w:t>
      </w:r>
      <w:r>
        <w:rPr>
          <w:rFonts w:hint="eastAsia"/>
        </w:rPr>
        <w:t>夜长</w:t>
      </w:r>
      <w:r>
        <w:rPr>
          <w:rFonts w:hint="eastAsia"/>
        </w:rPr>
        <w:t xml:space="preserve">/2 </w:t>
      </w:r>
      <w:r>
        <w:rPr>
          <w:rFonts w:hint="eastAsia"/>
        </w:rPr>
        <w:t>日落时刻</w:t>
      </w:r>
      <w:r>
        <w:rPr>
          <w:rFonts w:hint="eastAsia"/>
        </w:rPr>
        <w:t>=12+</w:t>
      </w:r>
      <w:r>
        <w:rPr>
          <w:rFonts w:hint="eastAsia"/>
        </w:rPr>
        <w:t>昼长</w:t>
      </w:r>
      <w:r>
        <w:rPr>
          <w:rFonts w:hint="eastAsia"/>
        </w:rPr>
        <w:t>/ 2 = 24-</w:t>
      </w:r>
      <w:r>
        <w:rPr>
          <w:rFonts w:hint="eastAsia"/>
        </w:rPr>
        <w:t>夜长</w:t>
      </w:r>
      <w:r>
        <w:rPr>
          <w:rFonts w:hint="eastAsia"/>
        </w:rPr>
        <w:t xml:space="preserve">/2 </w:t>
      </w:r>
    </w:p>
    <w:p w:rsidR="0099008E" w:rsidRDefault="0099008E" w:rsidP="0099008E">
      <w:r>
        <w:rPr>
          <w:rFonts w:hint="eastAsia"/>
        </w:rPr>
        <w:t>注意：南北半球对应的纬度线，北纬（如</w:t>
      </w:r>
      <w:r>
        <w:rPr>
          <w:rFonts w:hint="eastAsia"/>
        </w:rPr>
        <w:t>400N</w:t>
      </w:r>
      <w:r>
        <w:rPr>
          <w:rFonts w:hint="eastAsia"/>
        </w:rPr>
        <w:t>）的昼长等于南纬（如</w:t>
      </w:r>
      <w:r>
        <w:rPr>
          <w:rFonts w:hint="eastAsia"/>
        </w:rPr>
        <w:t>400S</w:t>
      </w:r>
      <w:r>
        <w:rPr>
          <w:rFonts w:hint="eastAsia"/>
        </w:rPr>
        <w:t>）的夜长；北纬（如</w:t>
      </w:r>
      <w:r>
        <w:rPr>
          <w:rFonts w:hint="eastAsia"/>
        </w:rPr>
        <w:t>400N</w:t>
      </w:r>
      <w:r>
        <w:rPr>
          <w:rFonts w:hint="eastAsia"/>
        </w:rPr>
        <w:t>）的夜长等于南纬（如</w:t>
      </w:r>
      <w:r>
        <w:rPr>
          <w:rFonts w:hint="eastAsia"/>
        </w:rPr>
        <w:t>400S</w:t>
      </w:r>
      <w:r>
        <w:rPr>
          <w:rFonts w:hint="eastAsia"/>
        </w:rPr>
        <w:t>）的昼长。</w:t>
      </w:r>
      <w:r>
        <w:rPr>
          <w:rFonts w:hint="eastAsia"/>
        </w:rPr>
        <w:t xml:space="preserve"> </w:t>
      </w:r>
    </w:p>
    <w:p w:rsidR="0099008E" w:rsidRDefault="0099008E" w:rsidP="0099008E">
      <w:r>
        <w:rPr>
          <w:rFonts w:hint="eastAsia"/>
        </w:rPr>
        <w:t xml:space="preserve">2. </w:t>
      </w:r>
      <w:proofErr w:type="gramStart"/>
      <w:r>
        <w:rPr>
          <w:rFonts w:hint="eastAsia"/>
        </w:rPr>
        <w:t>日界图</w:t>
      </w:r>
      <w:proofErr w:type="gramEnd"/>
      <w:r>
        <w:rPr>
          <w:rFonts w:hint="eastAsia"/>
        </w:rPr>
        <w:t>：</w:t>
      </w:r>
    </w:p>
    <w:p w:rsidR="0099008E" w:rsidRDefault="0099008E" w:rsidP="0099008E">
      <w:r>
        <w:rPr>
          <w:rFonts w:hint="eastAsia"/>
        </w:rPr>
        <w:t>①自然日界线：即</w:t>
      </w:r>
      <w:r>
        <w:rPr>
          <w:rFonts w:hint="eastAsia"/>
        </w:rPr>
        <w:t>24/0</w:t>
      </w:r>
      <w:r>
        <w:rPr>
          <w:rFonts w:hint="eastAsia"/>
        </w:rPr>
        <w:t>点所在的经线，按自转方向日期变大。</w:t>
      </w:r>
    </w:p>
    <w:p w:rsidR="0099008E" w:rsidRDefault="0099008E" w:rsidP="0099008E">
      <w:r>
        <w:rPr>
          <w:rFonts w:hint="eastAsia"/>
        </w:rPr>
        <w:t>②人为日界线：即</w:t>
      </w:r>
      <w:r>
        <w:rPr>
          <w:rFonts w:hint="eastAsia"/>
        </w:rPr>
        <w:t>1800</w:t>
      </w:r>
      <w:r>
        <w:rPr>
          <w:rFonts w:hint="eastAsia"/>
        </w:rPr>
        <w:t>经线，是一天的起点和终点。按自转方向日期变大。</w:t>
      </w:r>
      <w:r>
        <w:rPr>
          <w:rFonts w:hint="eastAsia"/>
        </w:rPr>
        <w:t xml:space="preserve"> </w:t>
      </w:r>
    </w:p>
    <w:p w:rsidR="0099008E" w:rsidRDefault="0099008E" w:rsidP="0099008E">
      <w:r>
        <w:rPr>
          <w:rFonts w:hint="eastAsia"/>
        </w:rPr>
        <w:t>判断时注意思路顺序：</w:t>
      </w:r>
    </w:p>
    <w:p w:rsidR="0099008E" w:rsidRDefault="0099008E" w:rsidP="0099008E">
      <w:r>
        <w:rPr>
          <w:rFonts w:hint="eastAsia"/>
        </w:rPr>
        <w:t>A</w:t>
      </w:r>
      <w:r>
        <w:rPr>
          <w:rFonts w:hint="eastAsia"/>
        </w:rPr>
        <w:t>、先确定自转方向；</w:t>
      </w:r>
    </w:p>
    <w:p w:rsidR="0099008E" w:rsidRDefault="0099008E" w:rsidP="0099008E">
      <w:r>
        <w:rPr>
          <w:rFonts w:hint="eastAsia"/>
        </w:rPr>
        <w:t>B</w:t>
      </w:r>
      <w:r>
        <w:rPr>
          <w:rFonts w:hint="eastAsia"/>
        </w:rPr>
        <w:t>、引入已知日期确定</w:t>
      </w:r>
      <w:r>
        <w:rPr>
          <w:rFonts w:hint="eastAsia"/>
        </w:rPr>
        <w:t>180</w:t>
      </w:r>
      <w:r>
        <w:rPr>
          <w:rFonts w:hint="eastAsia"/>
        </w:rPr>
        <w:t>的经线位置；</w:t>
      </w:r>
    </w:p>
    <w:p w:rsidR="0099008E" w:rsidRDefault="0099008E" w:rsidP="0099008E">
      <w:r>
        <w:rPr>
          <w:rFonts w:hint="eastAsia"/>
        </w:rPr>
        <w:t>C</w:t>
      </w:r>
      <w:r>
        <w:rPr>
          <w:rFonts w:hint="eastAsia"/>
        </w:rPr>
        <w:t>、确定</w:t>
      </w:r>
      <w:r>
        <w:rPr>
          <w:rFonts w:hint="eastAsia"/>
        </w:rPr>
        <w:t>0</w:t>
      </w:r>
      <w:r>
        <w:rPr>
          <w:rFonts w:hint="eastAsia"/>
        </w:rPr>
        <w:t>点所在的经线位置。这样，任</w:t>
      </w:r>
      <w:proofErr w:type="gramStart"/>
      <w:r>
        <w:rPr>
          <w:rFonts w:hint="eastAsia"/>
        </w:rPr>
        <w:t>一</w:t>
      </w:r>
      <w:proofErr w:type="gramEnd"/>
      <w:r>
        <w:rPr>
          <w:rFonts w:hint="eastAsia"/>
        </w:rPr>
        <w:t>地点的时刻或任</w:t>
      </w:r>
      <w:proofErr w:type="gramStart"/>
      <w:r>
        <w:rPr>
          <w:rFonts w:hint="eastAsia"/>
        </w:rPr>
        <w:t>一</w:t>
      </w:r>
      <w:proofErr w:type="gramEnd"/>
      <w:r>
        <w:rPr>
          <w:rFonts w:hint="eastAsia"/>
        </w:rPr>
        <w:t>时刻的地点都可以迅速确定。两条经线如果重合，则全球为同一天。</w:t>
      </w:r>
      <w:r>
        <w:rPr>
          <w:rFonts w:hint="eastAsia"/>
        </w:rPr>
        <w:t xml:space="preserve"> </w:t>
      </w:r>
    </w:p>
    <w:p w:rsidR="0099008E" w:rsidRDefault="0099008E" w:rsidP="0099008E">
      <w:r>
        <w:rPr>
          <w:rFonts w:hint="eastAsia"/>
        </w:rPr>
        <w:t>（二）地理现象所对应的时间信息</w:t>
      </w:r>
    </w:p>
    <w:p w:rsidR="0099008E" w:rsidRDefault="0099008E" w:rsidP="0099008E">
      <w:r>
        <w:rPr>
          <w:rFonts w:hint="eastAsia"/>
        </w:rPr>
        <w:t>地方时</w:t>
      </w:r>
      <w:r>
        <w:rPr>
          <w:rFonts w:hint="eastAsia"/>
        </w:rPr>
        <w:t xml:space="preserve"> </w:t>
      </w:r>
      <w:r>
        <w:rPr>
          <w:rFonts w:hint="eastAsia"/>
        </w:rPr>
        <w:t>地理事物或现象</w:t>
      </w:r>
      <w:r>
        <w:rPr>
          <w:rFonts w:hint="eastAsia"/>
        </w:rPr>
        <w:t xml:space="preserve"> </w:t>
      </w:r>
      <w:r>
        <w:rPr>
          <w:rFonts w:hint="eastAsia"/>
        </w:rPr>
        <w:t>日出</w:t>
      </w:r>
      <w:r>
        <w:rPr>
          <w:rFonts w:hint="eastAsia"/>
        </w:rPr>
        <w:t xml:space="preserve"> </w:t>
      </w:r>
      <w:r>
        <w:rPr>
          <w:rFonts w:hint="eastAsia"/>
        </w:rPr>
        <w:t>太阳高度为</w:t>
      </w:r>
      <w:r>
        <w:rPr>
          <w:rFonts w:hint="eastAsia"/>
        </w:rPr>
        <w:t>0</w:t>
      </w:r>
      <w:r>
        <w:rPr>
          <w:rFonts w:hint="eastAsia"/>
        </w:rPr>
        <w:t>或太阳位于地平线上；影子最长且朝西；</w:t>
      </w:r>
      <w:proofErr w:type="gramStart"/>
      <w:r>
        <w:rPr>
          <w:rFonts w:hint="eastAsia"/>
        </w:rPr>
        <w:t>一日中气温</w:t>
      </w:r>
      <w:proofErr w:type="gramEnd"/>
      <w:r>
        <w:rPr>
          <w:rFonts w:hint="eastAsia"/>
        </w:rPr>
        <w:t>最低时；</w:t>
      </w:r>
      <w:proofErr w:type="gramStart"/>
      <w:r>
        <w:rPr>
          <w:rFonts w:hint="eastAsia"/>
        </w:rPr>
        <w:t>晨线与</w:t>
      </w:r>
      <w:proofErr w:type="gramEnd"/>
      <w:r>
        <w:rPr>
          <w:rFonts w:hint="eastAsia"/>
        </w:rPr>
        <w:t>赤道的交点处（若在赤道为</w:t>
      </w:r>
      <w:r>
        <w:rPr>
          <w:rFonts w:hint="eastAsia"/>
        </w:rPr>
        <w:t>6</w:t>
      </w:r>
      <w:r>
        <w:rPr>
          <w:rFonts w:hint="eastAsia"/>
        </w:rPr>
        <w:t>点）</w:t>
      </w:r>
      <w:r>
        <w:rPr>
          <w:rFonts w:hint="eastAsia"/>
        </w:rPr>
        <w:t xml:space="preserve"> 12</w:t>
      </w:r>
      <w:r>
        <w:rPr>
          <w:rFonts w:hint="eastAsia"/>
        </w:rPr>
        <w:t>点</w:t>
      </w:r>
      <w:r>
        <w:rPr>
          <w:rFonts w:hint="eastAsia"/>
        </w:rPr>
        <w:t xml:space="preserve"> </w:t>
      </w:r>
      <w:r>
        <w:rPr>
          <w:rFonts w:hint="eastAsia"/>
        </w:rPr>
        <w:t>太阳高度最高时；物体影子最短时；太阳位于正北或正南时（影子朝正南或正北）；</w:t>
      </w:r>
      <w:proofErr w:type="gramStart"/>
      <w:r>
        <w:rPr>
          <w:rFonts w:hint="eastAsia"/>
        </w:rPr>
        <w:t>昼</w:t>
      </w:r>
      <w:proofErr w:type="gramEnd"/>
      <w:r>
        <w:rPr>
          <w:rFonts w:hint="eastAsia"/>
        </w:rPr>
        <w:t>半球的中央经线处</w:t>
      </w:r>
      <w:r>
        <w:rPr>
          <w:rFonts w:hint="eastAsia"/>
        </w:rPr>
        <w:t xml:space="preserve"> 13</w:t>
      </w:r>
      <w:r>
        <w:rPr>
          <w:rFonts w:hint="eastAsia"/>
        </w:rPr>
        <w:t>点</w:t>
      </w:r>
      <w:r>
        <w:rPr>
          <w:rFonts w:hint="eastAsia"/>
        </w:rPr>
        <w:t xml:space="preserve"> </w:t>
      </w:r>
      <w:r>
        <w:rPr>
          <w:rFonts w:hint="eastAsia"/>
        </w:rPr>
        <w:t>热带雨林气候区出现对流雨时</w:t>
      </w:r>
      <w:r>
        <w:rPr>
          <w:rFonts w:hint="eastAsia"/>
        </w:rPr>
        <w:t xml:space="preserve"> 14</w:t>
      </w:r>
      <w:r>
        <w:rPr>
          <w:rFonts w:hint="eastAsia"/>
        </w:rPr>
        <w:t>点</w:t>
      </w:r>
      <w:r>
        <w:rPr>
          <w:rFonts w:hint="eastAsia"/>
        </w:rPr>
        <w:t xml:space="preserve"> </w:t>
      </w:r>
      <w:r>
        <w:rPr>
          <w:rFonts w:hint="eastAsia"/>
        </w:rPr>
        <w:t>地面温带最高或地面辐射最强时；热带雨林气候区出现对流雨时</w:t>
      </w:r>
      <w:r>
        <w:rPr>
          <w:rFonts w:hint="eastAsia"/>
        </w:rPr>
        <w:t xml:space="preserve"> </w:t>
      </w:r>
      <w:r>
        <w:rPr>
          <w:rFonts w:hint="eastAsia"/>
        </w:rPr>
        <w:t>日落</w:t>
      </w:r>
      <w:r>
        <w:rPr>
          <w:rFonts w:hint="eastAsia"/>
        </w:rPr>
        <w:t xml:space="preserve"> </w:t>
      </w:r>
      <w:r>
        <w:rPr>
          <w:rFonts w:hint="eastAsia"/>
        </w:rPr>
        <w:t>太阳高度为</w:t>
      </w:r>
      <w:r>
        <w:rPr>
          <w:rFonts w:hint="eastAsia"/>
        </w:rPr>
        <w:t>0</w:t>
      </w:r>
      <w:r>
        <w:rPr>
          <w:rFonts w:hint="eastAsia"/>
        </w:rPr>
        <w:t>或太阳位于地平线上；影子最长且朝东；</w:t>
      </w:r>
      <w:proofErr w:type="gramStart"/>
      <w:r>
        <w:rPr>
          <w:rFonts w:hint="eastAsia"/>
        </w:rPr>
        <w:t>昏线与</w:t>
      </w:r>
      <w:proofErr w:type="gramEnd"/>
      <w:r>
        <w:rPr>
          <w:rFonts w:hint="eastAsia"/>
        </w:rPr>
        <w:t>赤道的交点处（若在赤道为</w:t>
      </w:r>
      <w:r>
        <w:rPr>
          <w:rFonts w:hint="eastAsia"/>
        </w:rPr>
        <w:t>18</w:t>
      </w:r>
      <w:r>
        <w:rPr>
          <w:rFonts w:hint="eastAsia"/>
        </w:rPr>
        <w:t>点）</w:t>
      </w:r>
      <w:r>
        <w:rPr>
          <w:rFonts w:hint="eastAsia"/>
        </w:rPr>
        <w:t xml:space="preserve"> 24/0</w:t>
      </w:r>
      <w:r>
        <w:rPr>
          <w:rFonts w:hint="eastAsia"/>
        </w:rPr>
        <w:t>点</w:t>
      </w:r>
      <w:r>
        <w:rPr>
          <w:rFonts w:hint="eastAsia"/>
        </w:rPr>
        <w:t xml:space="preserve"> </w:t>
      </w:r>
      <w:r>
        <w:rPr>
          <w:rFonts w:hint="eastAsia"/>
        </w:rPr>
        <w:t>夜半球的中央经线</w:t>
      </w:r>
      <w:r>
        <w:rPr>
          <w:rFonts w:hint="eastAsia"/>
        </w:rPr>
        <w:t xml:space="preserve"> </w:t>
      </w:r>
      <w:r>
        <w:rPr>
          <w:rFonts w:hint="eastAsia"/>
        </w:rPr>
        <w:t xml:space="preserve">　　</w:t>
      </w:r>
    </w:p>
    <w:p w:rsidR="0099008E" w:rsidRDefault="0099008E" w:rsidP="0099008E">
      <w:r>
        <w:rPr>
          <w:rFonts w:hint="eastAsia"/>
        </w:rPr>
        <w:t>（三）时刻和区时的计算问题</w:t>
      </w:r>
    </w:p>
    <w:p w:rsidR="0099008E" w:rsidRDefault="0099008E" w:rsidP="0099008E">
      <w:r>
        <w:rPr>
          <w:rFonts w:hint="eastAsia"/>
        </w:rPr>
        <w:t>1</w:t>
      </w:r>
      <w:r>
        <w:rPr>
          <w:rFonts w:hint="eastAsia"/>
        </w:rPr>
        <w:t>、时刻、区时的计算方法</w:t>
      </w:r>
      <w:r>
        <w:rPr>
          <w:rFonts w:hint="eastAsia"/>
        </w:rPr>
        <w:t>--</w:t>
      </w:r>
      <w:r>
        <w:rPr>
          <w:rFonts w:hint="eastAsia"/>
        </w:rPr>
        <w:t>画数轴、列竖式法</w:t>
      </w:r>
      <w:r>
        <w:rPr>
          <w:rFonts w:hint="eastAsia"/>
        </w:rPr>
        <w:t xml:space="preserve"> </w:t>
      </w:r>
    </w:p>
    <w:p w:rsidR="0099008E" w:rsidRDefault="0099008E" w:rsidP="0099008E">
      <w:pPr>
        <w:rPr>
          <w:rFonts w:hint="eastAsia"/>
        </w:rPr>
      </w:pPr>
      <w:r>
        <w:rPr>
          <w:rFonts w:hint="eastAsia"/>
        </w:rPr>
        <w:t>2</w:t>
      </w:r>
      <w:r>
        <w:rPr>
          <w:rFonts w:hint="eastAsia"/>
        </w:rPr>
        <w:t>、时刻、区时的转化</w:t>
      </w:r>
      <w:r>
        <w:rPr>
          <w:rFonts w:hint="eastAsia"/>
        </w:rPr>
        <w:t>--150/</w:t>
      </w:r>
      <w:r>
        <w:rPr>
          <w:rFonts w:hint="eastAsia"/>
        </w:rPr>
        <w:t>小时</w:t>
      </w:r>
      <w:r>
        <w:rPr>
          <w:rFonts w:hint="eastAsia"/>
        </w:rPr>
        <w:t>,151/</w:t>
      </w:r>
      <w:r>
        <w:rPr>
          <w:rFonts w:hint="eastAsia"/>
        </w:rPr>
        <w:t>分钟</w:t>
      </w:r>
      <w:r>
        <w:rPr>
          <w:rFonts w:hint="eastAsia"/>
        </w:rPr>
        <w:t xml:space="preserve"> </w:t>
      </w:r>
    </w:p>
    <w:p w:rsidR="0099008E" w:rsidRDefault="0099008E" w:rsidP="0099008E">
      <w:pPr>
        <w:rPr>
          <w:rFonts w:hint="eastAsia"/>
        </w:rPr>
      </w:pPr>
      <w:r>
        <w:rPr>
          <w:rFonts w:hint="eastAsia"/>
        </w:rPr>
        <w:t>二、</w:t>
      </w:r>
      <w:r>
        <w:rPr>
          <w:rFonts w:hint="eastAsia"/>
        </w:rPr>
        <w:t xml:space="preserve"> </w:t>
      </w:r>
      <w:r>
        <w:rPr>
          <w:rFonts w:hint="eastAsia"/>
        </w:rPr>
        <w:t>季节信息的提取</w:t>
      </w:r>
    </w:p>
    <w:p w:rsidR="0099008E" w:rsidRDefault="0099008E" w:rsidP="0099008E">
      <w:pPr>
        <w:rPr>
          <w:rFonts w:hint="eastAsia"/>
        </w:rPr>
      </w:pPr>
      <w:r>
        <w:rPr>
          <w:rFonts w:hint="eastAsia"/>
        </w:rPr>
        <w:t>不同空间区域的地理环境有明显的季节变化，不同半球季节变化差异也明显，通过对各地理环境季节差异认识，有利于培养好的空间观念，养成比较好的思维习惯，强化地理基本知识和基本技能。季节信息提取的目的是判断季节的性质，</w:t>
      </w:r>
      <w:proofErr w:type="gramStart"/>
      <w:r>
        <w:rPr>
          <w:rFonts w:hint="eastAsia"/>
        </w:rPr>
        <w:t>以定冬半</w:t>
      </w:r>
      <w:proofErr w:type="gramEnd"/>
      <w:r>
        <w:rPr>
          <w:rFonts w:hint="eastAsia"/>
        </w:rPr>
        <w:t>年（季）、夏半年（季）为主，终极目标是推定给定的条件是</w:t>
      </w:r>
      <w:r>
        <w:rPr>
          <w:rFonts w:hint="eastAsia"/>
        </w:rPr>
        <w:t>"1</w:t>
      </w:r>
      <w:r>
        <w:rPr>
          <w:rFonts w:hint="eastAsia"/>
        </w:rPr>
        <w:t>月前后</w:t>
      </w:r>
      <w:r>
        <w:rPr>
          <w:rFonts w:hint="eastAsia"/>
        </w:rPr>
        <w:t>"</w:t>
      </w:r>
      <w:r>
        <w:rPr>
          <w:rFonts w:hint="eastAsia"/>
        </w:rPr>
        <w:t>还是</w:t>
      </w:r>
      <w:r>
        <w:rPr>
          <w:rFonts w:hint="eastAsia"/>
        </w:rPr>
        <w:t>"7</w:t>
      </w:r>
      <w:r>
        <w:rPr>
          <w:rFonts w:hint="eastAsia"/>
        </w:rPr>
        <w:t>月前后</w:t>
      </w:r>
      <w:r>
        <w:rPr>
          <w:rFonts w:hint="eastAsia"/>
        </w:rPr>
        <w:t>"</w:t>
      </w:r>
      <w:r>
        <w:rPr>
          <w:rFonts w:hint="eastAsia"/>
        </w:rPr>
        <w:t>。</w:t>
      </w:r>
      <w:r>
        <w:rPr>
          <w:rFonts w:hint="eastAsia"/>
        </w:rPr>
        <w:t xml:space="preserve"> </w:t>
      </w:r>
    </w:p>
    <w:p w:rsidR="0099008E" w:rsidRDefault="0099008E" w:rsidP="0099008E">
      <w:pPr>
        <w:rPr>
          <w:rFonts w:hint="eastAsia"/>
        </w:rPr>
      </w:pPr>
      <w:r>
        <w:rPr>
          <w:rFonts w:hint="eastAsia"/>
        </w:rPr>
        <w:t>（一）来自天文的季节信息的提取</w:t>
      </w:r>
    </w:p>
    <w:p w:rsidR="0099008E" w:rsidRDefault="0099008E" w:rsidP="0099008E">
      <w:r>
        <w:rPr>
          <w:rFonts w:hint="eastAsia"/>
        </w:rPr>
        <w:t xml:space="preserve">1. </w:t>
      </w:r>
      <w:r>
        <w:rPr>
          <w:rFonts w:hint="eastAsia"/>
        </w:rPr>
        <w:t>地球绕日公转轨道上的季节信息。</w:t>
      </w:r>
    </w:p>
    <w:p w:rsidR="0099008E" w:rsidRDefault="0099008E" w:rsidP="0099008E">
      <w:pPr>
        <w:rPr>
          <w:rFonts w:hint="eastAsia"/>
        </w:rPr>
      </w:pPr>
      <w:r>
        <w:rPr>
          <w:rFonts w:hint="eastAsia"/>
        </w:rPr>
        <w:t>（</w:t>
      </w:r>
      <w:r>
        <w:rPr>
          <w:rFonts w:hint="eastAsia"/>
        </w:rPr>
        <w:t>1</w:t>
      </w:r>
      <w:r>
        <w:rPr>
          <w:rFonts w:hint="eastAsia"/>
        </w:rPr>
        <w:t>）公转的远日点和近日点的认定来定季节。地球绕日公转时处于近日点即为</w:t>
      </w:r>
      <w:r>
        <w:rPr>
          <w:rFonts w:hint="eastAsia"/>
        </w:rPr>
        <w:t>1</w:t>
      </w:r>
      <w:r>
        <w:rPr>
          <w:rFonts w:hint="eastAsia"/>
        </w:rPr>
        <w:t>月初（北</w:t>
      </w:r>
      <w:proofErr w:type="gramStart"/>
      <w:r>
        <w:rPr>
          <w:rFonts w:hint="eastAsia"/>
        </w:rPr>
        <w:t>冬南夏</w:t>
      </w:r>
      <w:proofErr w:type="gramEnd"/>
      <w:r>
        <w:rPr>
          <w:rFonts w:hint="eastAsia"/>
        </w:rPr>
        <w:t>）。处于远日点即为</w:t>
      </w:r>
      <w:r>
        <w:rPr>
          <w:rFonts w:hint="eastAsia"/>
        </w:rPr>
        <w:t>7</w:t>
      </w:r>
      <w:r>
        <w:rPr>
          <w:rFonts w:hint="eastAsia"/>
        </w:rPr>
        <w:t>月初（</w:t>
      </w:r>
      <w:proofErr w:type="gramStart"/>
      <w:r>
        <w:rPr>
          <w:rFonts w:hint="eastAsia"/>
        </w:rPr>
        <w:t>北夏南冬</w:t>
      </w:r>
      <w:proofErr w:type="gramEnd"/>
      <w:r>
        <w:rPr>
          <w:rFonts w:hint="eastAsia"/>
        </w:rPr>
        <w:t>）。</w:t>
      </w:r>
    </w:p>
    <w:p w:rsidR="0099008E" w:rsidRDefault="0099008E" w:rsidP="0099008E">
      <w:pPr>
        <w:rPr>
          <w:rFonts w:hint="eastAsia"/>
        </w:rPr>
      </w:pPr>
      <w:r>
        <w:rPr>
          <w:rFonts w:hint="eastAsia"/>
        </w:rPr>
        <w:t>（</w:t>
      </w:r>
      <w:r>
        <w:rPr>
          <w:rFonts w:hint="eastAsia"/>
        </w:rPr>
        <w:t>2</w:t>
      </w:r>
      <w:r>
        <w:rPr>
          <w:rFonts w:hint="eastAsia"/>
        </w:rPr>
        <w:t>）公转速度快慢的认定来定季节。地球处于公转快的位置时为</w:t>
      </w:r>
      <w:r>
        <w:rPr>
          <w:rFonts w:hint="eastAsia"/>
        </w:rPr>
        <w:t>1</w:t>
      </w:r>
      <w:r>
        <w:rPr>
          <w:rFonts w:hint="eastAsia"/>
        </w:rPr>
        <w:t>月初（北</w:t>
      </w:r>
      <w:proofErr w:type="gramStart"/>
      <w:r>
        <w:rPr>
          <w:rFonts w:hint="eastAsia"/>
        </w:rPr>
        <w:t>冬南夏</w:t>
      </w:r>
      <w:proofErr w:type="gramEnd"/>
      <w:r>
        <w:rPr>
          <w:rFonts w:hint="eastAsia"/>
        </w:rPr>
        <w:t>）；地球处于公转慢的位置时为</w:t>
      </w:r>
      <w:r>
        <w:rPr>
          <w:rFonts w:hint="eastAsia"/>
        </w:rPr>
        <w:t>7</w:t>
      </w:r>
      <w:r>
        <w:rPr>
          <w:rFonts w:hint="eastAsia"/>
        </w:rPr>
        <w:t>月初（</w:t>
      </w:r>
      <w:proofErr w:type="gramStart"/>
      <w:r>
        <w:rPr>
          <w:rFonts w:hint="eastAsia"/>
        </w:rPr>
        <w:t>北夏南冬</w:t>
      </w:r>
      <w:proofErr w:type="gramEnd"/>
      <w:r>
        <w:rPr>
          <w:rFonts w:hint="eastAsia"/>
        </w:rPr>
        <w:t>）。</w:t>
      </w:r>
      <w:r>
        <w:rPr>
          <w:rFonts w:hint="eastAsia"/>
        </w:rPr>
        <w:t xml:space="preserve"> </w:t>
      </w:r>
    </w:p>
    <w:p w:rsidR="0099008E" w:rsidRDefault="0099008E" w:rsidP="0099008E">
      <w:r w:rsidRPr="0099008E">
        <w:rPr>
          <w:rFonts w:hint="eastAsia"/>
          <w:b/>
        </w:rPr>
        <w:t>2</w:t>
      </w:r>
      <w:r>
        <w:rPr>
          <w:rFonts w:hint="eastAsia"/>
        </w:rPr>
        <w:t xml:space="preserve">. </w:t>
      </w:r>
      <w:r>
        <w:rPr>
          <w:rFonts w:hint="eastAsia"/>
        </w:rPr>
        <w:t>正午太阳高度角的季节信息。</w:t>
      </w:r>
    </w:p>
    <w:p w:rsidR="0099008E" w:rsidRDefault="0099008E" w:rsidP="0099008E">
      <w:pPr>
        <w:rPr>
          <w:rFonts w:hint="eastAsia"/>
        </w:rPr>
      </w:pPr>
      <w:r>
        <w:rPr>
          <w:rFonts w:hint="eastAsia"/>
        </w:rPr>
        <w:t>（</w:t>
      </w:r>
      <w:r>
        <w:rPr>
          <w:rFonts w:hint="eastAsia"/>
        </w:rPr>
        <w:t>1</w:t>
      </w:r>
      <w:r>
        <w:rPr>
          <w:rFonts w:hint="eastAsia"/>
        </w:rPr>
        <w:t>）正午太阳高度角大的时候为当地夏半年，正午太阳高度角小的时候为当地冬半年；</w:t>
      </w:r>
    </w:p>
    <w:p w:rsidR="0099008E" w:rsidRDefault="0099008E" w:rsidP="0099008E">
      <w:r>
        <w:rPr>
          <w:rFonts w:hint="eastAsia"/>
        </w:rPr>
        <w:t>（</w:t>
      </w:r>
      <w:r>
        <w:rPr>
          <w:rFonts w:hint="eastAsia"/>
        </w:rPr>
        <w:t>2</w:t>
      </w:r>
      <w:r>
        <w:rPr>
          <w:rFonts w:hint="eastAsia"/>
        </w:rPr>
        <w:t>）正午太阳高度角公式：</w:t>
      </w:r>
      <w:r>
        <w:rPr>
          <w:rFonts w:hint="eastAsia"/>
        </w:rPr>
        <w:t xml:space="preserve"> H = 900 - </w:t>
      </w:r>
      <w:r>
        <w:rPr>
          <w:rFonts w:hint="eastAsia"/>
        </w:rPr>
        <w:t>（φ</w:t>
      </w:r>
      <w:r>
        <w:rPr>
          <w:rFonts w:hint="eastAsia"/>
        </w:rPr>
        <w:t xml:space="preserve"> </w:t>
      </w:r>
      <w:r>
        <w:rPr>
          <w:rFonts w:hint="eastAsia"/>
        </w:rPr>
        <w:t>±</w:t>
      </w:r>
      <w:r>
        <w:rPr>
          <w:rFonts w:hint="eastAsia"/>
        </w:rPr>
        <w:t xml:space="preserve"> </w:t>
      </w:r>
      <w:r>
        <w:rPr>
          <w:rFonts w:hint="eastAsia"/>
        </w:rPr>
        <w:t>δ）。ф为当地纬度，δ为此时直射点纬度。已知条件代入，当δ前取</w:t>
      </w:r>
      <w:r>
        <w:rPr>
          <w:rFonts w:hint="eastAsia"/>
        </w:rPr>
        <w:t>"+"</w:t>
      </w:r>
      <w:r>
        <w:rPr>
          <w:rFonts w:hint="eastAsia"/>
        </w:rPr>
        <w:t>时为冬半年，即φ与δ处于不同半球，当δ前取</w:t>
      </w:r>
      <w:r>
        <w:rPr>
          <w:rFonts w:hint="eastAsia"/>
        </w:rPr>
        <w:t>"-"</w:t>
      </w:r>
      <w:r>
        <w:rPr>
          <w:rFonts w:hint="eastAsia"/>
        </w:rPr>
        <w:t>时为夏半年，即φ与δ处于同一半球。</w:t>
      </w:r>
      <w:r>
        <w:rPr>
          <w:rFonts w:hint="eastAsia"/>
        </w:rPr>
        <w:t xml:space="preserve"> </w:t>
      </w:r>
    </w:p>
    <w:p w:rsidR="0099008E" w:rsidRDefault="0099008E" w:rsidP="0099008E">
      <w:r>
        <w:rPr>
          <w:rFonts w:hint="eastAsia"/>
        </w:rPr>
        <w:t xml:space="preserve">3. </w:t>
      </w:r>
      <w:r>
        <w:rPr>
          <w:rFonts w:hint="eastAsia"/>
        </w:rPr>
        <w:t>太阳直射点位置的季节信息。</w:t>
      </w:r>
    </w:p>
    <w:p w:rsidR="0099008E" w:rsidRDefault="0099008E" w:rsidP="0099008E">
      <w:pPr>
        <w:rPr>
          <w:rFonts w:hint="eastAsia"/>
        </w:rPr>
      </w:pPr>
      <w:r>
        <w:rPr>
          <w:rFonts w:hint="eastAsia"/>
        </w:rPr>
        <w:t>太阳直射北回归线（北半球）为夏至日（夏半年），</w:t>
      </w:r>
      <w:proofErr w:type="gramStart"/>
      <w:r>
        <w:rPr>
          <w:rFonts w:hint="eastAsia"/>
        </w:rPr>
        <w:t>即北夏南冬</w:t>
      </w:r>
      <w:proofErr w:type="gramEnd"/>
      <w:r>
        <w:rPr>
          <w:rFonts w:hint="eastAsia"/>
        </w:rPr>
        <w:t>；太阳直射南回归线（南半球）为冬至日（冬半年），</w:t>
      </w:r>
      <w:proofErr w:type="gramStart"/>
      <w:r>
        <w:rPr>
          <w:rFonts w:hint="eastAsia"/>
        </w:rPr>
        <w:t>即北冬南夏</w:t>
      </w:r>
      <w:proofErr w:type="gramEnd"/>
      <w:r>
        <w:rPr>
          <w:rFonts w:hint="eastAsia"/>
        </w:rPr>
        <w:t>。</w:t>
      </w:r>
      <w:r>
        <w:rPr>
          <w:rFonts w:hint="eastAsia"/>
        </w:rPr>
        <w:t xml:space="preserve"> </w:t>
      </w:r>
    </w:p>
    <w:p w:rsidR="0099008E" w:rsidRDefault="0099008E" w:rsidP="0099008E">
      <w:r>
        <w:rPr>
          <w:rFonts w:hint="eastAsia"/>
        </w:rPr>
        <w:t xml:space="preserve">4. </w:t>
      </w:r>
      <w:r>
        <w:rPr>
          <w:rFonts w:hint="eastAsia"/>
        </w:rPr>
        <w:t>太阳升落方位的季节信息。</w:t>
      </w:r>
    </w:p>
    <w:p w:rsidR="0099008E" w:rsidRDefault="0099008E" w:rsidP="0099008E">
      <w:pPr>
        <w:rPr>
          <w:rFonts w:hint="eastAsia"/>
        </w:rPr>
      </w:pPr>
      <w:r>
        <w:rPr>
          <w:rFonts w:hint="eastAsia"/>
        </w:rPr>
        <w:t>一般情况下，日出于东北、落于西北时为</w:t>
      </w:r>
      <w:proofErr w:type="gramStart"/>
      <w:r>
        <w:rPr>
          <w:rFonts w:hint="eastAsia"/>
        </w:rPr>
        <w:t>北夏南冬</w:t>
      </w:r>
      <w:proofErr w:type="gramEnd"/>
      <w:r>
        <w:rPr>
          <w:rFonts w:hint="eastAsia"/>
        </w:rPr>
        <w:t>；日出于东南、落于西南时北</w:t>
      </w:r>
      <w:proofErr w:type="gramStart"/>
      <w:r>
        <w:rPr>
          <w:rFonts w:hint="eastAsia"/>
        </w:rPr>
        <w:t>冬南夏</w:t>
      </w:r>
      <w:proofErr w:type="gramEnd"/>
      <w:r>
        <w:rPr>
          <w:rFonts w:hint="eastAsia"/>
        </w:rPr>
        <w:t>。</w:t>
      </w:r>
      <w:r>
        <w:rPr>
          <w:rFonts w:hint="eastAsia"/>
        </w:rPr>
        <w:t xml:space="preserve"> </w:t>
      </w:r>
    </w:p>
    <w:p w:rsidR="0099008E" w:rsidRDefault="0099008E" w:rsidP="0099008E">
      <w:r>
        <w:rPr>
          <w:rFonts w:hint="eastAsia"/>
        </w:rPr>
        <w:t xml:space="preserve">5. </w:t>
      </w:r>
      <w:r>
        <w:rPr>
          <w:rFonts w:hint="eastAsia"/>
        </w:rPr>
        <w:t>昼夜长短的季节信息。</w:t>
      </w:r>
    </w:p>
    <w:p w:rsidR="0099008E" w:rsidRDefault="0099008E" w:rsidP="0099008E">
      <w:pPr>
        <w:rPr>
          <w:rFonts w:hint="eastAsia"/>
        </w:rPr>
      </w:pPr>
      <w:r>
        <w:rPr>
          <w:rFonts w:hint="eastAsia"/>
        </w:rPr>
        <w:t>因春秋分时昼夜平分，故昼长于夜时为当地夏半年，昼短于夜时为当地冬半年。</w:t>
      </w:r>
    </w:p>
    <w:p w:rsidR="0099008E" w:rsidRDefault="0099008E" w:rsidP="0099008E">
      <w:r>
        <w:rPr>
          <w:rFonts w:hint="eastAsia"/>
        </w:rPr>
        <w:t>具体如下所述：</w:t>
      </w:r>
    </w:p>
    <w:p w:rsidR="0099008E" w:rsidRDefault="0099008E" w:rsidP="0099008E">
      <w:r>
        <w:rPr>
          <w:rFonts w:hint="eastAsia"/>
        </w:rPr>
        <w:t>A</w:t>
      </w:r>
      <w:r>
        <w:rPr>
          <w:rFonts w:hint="eastAsia"/>
        </w:rPr>
        <w:t>、昼长于夜或昼长</w:t>
      </w:r>
      <w:r>
        <w:rPr>
          <w:rFonts w:hint="eastAsia"/>
        </w:rPr>
        <w:t>&gt;12</w:t>
      </w:r>
      <w:r>
        <w:rPr>
          <w:rFonts w:hint="eastAsia"/>
        </w:rPr>
        <w:t>小时为夏半年，即北半球接近</w:t>
      </w:r>
      <w:r>
        <w:rPr>
          <w:rFonts w:hint="eastAsia"/>
        </w:rPr>
        <w:t>7</w:t>
      </w:r>
      <w:r>
        <w:rPr>
          <w:rFonts w:hint="eastAsia"/>
        </w:rPr>
        <w:t>月，南半球接近</w:t>
      </w:r>
      <w:r>
        <w:rPr>
          <w:rFonts w:hint="eastAsia"/>
        </w:rPr>
        <w:t>1</w:t>
      </w:r>
      <w:r>
        <w:rPr>
          <w:rFonts w:hint="eastAsia"/>
        </w:rPr>
        <w:t>月；</w:t>
      </w:r>
    </w:p>
    <w:p w:rsidR="0099008E" w:rsidRDefault="0099008E" w:rsidP="0099008E">
      <w:r>
        <w:rPr>
          <w:rFonts w:hint="eastAsia"/>
        </w:rPr>
        <w:t>B</w:t>
      </w:r>
      <w:r>
        <w:rPr>
          <w:rFonts w:hint="eastAsia"/>
        </w:rPr>
        <w:t>、昼短于夜或昼长</w:t>
      </w:r>
      <w:r>
        <w:rPr>
          <w:rFonts w:hint="eastAsia"/>
        </w:rPr>
        <w:t>&lt;12</w:t>
      </w:r>
      <w:r>
        <w:rPr>
          <w:rFonts w:hint="eastAsia"/>
        </w:rPr>
        <w:t>小时为冬半年，即北半球接近</w:t>
      </w:r>
      <w:r>
        <w:rPr>
          <w:rFonts w:hint="eastAsia"/>
        </w:rPr>
        <w:t>1</w:t>
      </w:r>
      <w:r>
        <w:rPr>
          <w:rFonts w:hint="eastAsia"/>
        </w:rPr>
        <w:t>月，南半球接近</w:t>
      </w:r>
      <w:r>
        <w:rPr>
          <w:rFonts w:hint="eastAsia"/>
        </w:rPr>
        <w:t>7</w:t>
      </w:r>
      <w:r>
        <w:rPr>
          <w:rFonts w:hint="eastAsia"/>
        </w:rPr>
        <w:t>月；</w:t>
      </w:r>
    </w:p>
    <w:p w:rsidR="0099008E" w:rsidRDefault="0099008E" w:rsidP="0099008E">
      <w:r>
        <w:rPr>
          <w:rFonts w:hint="eastAsia"/>
        </w:rPr>
        <w:t>C</w:t>
      </w:r>
      <w:r>
        <w:rPr>
          <w:rFonts w:hint="eastAsia"/>
        </w:rPr>
        <w:t>、日出早于</w:t>
      </w:r>
      <w:r>
        <w:rPr>
          <w:rFonts w:hint="eastAsia"/>
        </w:rPr>
        <w:t>6</w:t>
      </w:r>
      <w:r>
        <w:rPr>
          <w:rFonts w:hint="eastAsia"/>
        </w:rPr>
        <w:t>点（如</w:t>
      </w:r>
      <w:r>
        <w:rPr>
          <w:rFonts w:hint="eastAsia"/>
        </w:rPr>
        <w:t>5</w:t>
      </w:r>
      <w:r>
        <w:rPr>
          <w:rFonts w:hint="eastAsia"/>
        </w:rPr>
        <w:t>点），日落晚于</w:t>
      </w:r>
      <w:r>
        <w:rPr>
          <w:rFonts w:hint="eastAsia"/>
        </w:rPr>
        <w:t>18</w:t>
      </w:r>
      <w:r>
        <w:rPr>
          <w:rFonts w:hint="eastAsia"/>
        </w:rPr>
        <w:t>点（如</w:t>
      </w:r>
      <w:r>
        <w:rPr>
          <w:rFonts w:hint="eastAsia"/>
        </w:rPr>
        <w:t>19</w:t>
      </w:r>
      <w:r>
        <w:rPr>
          <w:rFonts w:hint="eastAsia"/>
        </w:rPr>
        <w:t>点）为夏半年；</w:t>
      </w:r>
    </w:p>
    <w:p w:rsidR="0099008E" w:rsidRDefault="0099008E" w:rsidP="0099008E">
      <w:r>
        <w:rPr>
          <w:rFonts w:hint="eastAsia"/>
        </w:rPr>
        <w:t>D</w:t>
      </w:r>
      <w:r>
        <w:rPr>
          <w:rFonts w:hint="eastAsia"/>
        </w:rPr>
        <w:t>、日出晚于</w:t>
      </w:r>
      <w:r>
        <w:rPr>
          <w:rFonts w:hint="eastAsia"/>
        </w:rPr>
        <w:t>6</w:t>
      </w:r>
      <w:r>
        <w:rPr>
          <w:rFonts w:hint="eastAsia"/>
        </w:rPr>
        <w:t>点（如</w:t>
      </w:r>
      <w:r>
        <w:rPr>
          <w:rFonts w:hint="eastAsia"/>
        </w:rPr>
        <w:t>7</w:t>
      </w:r>
      <w:r>
        <w:rPr>
          <w:rFonts w:hint="eastAsia"/>
        </w:rPr>
        <w:t>点），日落早于</w:t>
      </w:r>
      <w:r>
        <w:rPr>
          <w:rFonts w:hint="eastAsia"/>
        </w:rPr>
        <w:t>18</w:t>
      </w:r>
      <w:r>
        <w:rPr>
          <w:rFonts w:hint="eastAsia"/>
        </w:rPr>
        <w:t>点（如</w:t>
      </w:r>
      <w:r>
        <w:rPr>
          <w:rFonts w:hint="eastAsia"/>
        </w:rPr>
        <w:t>17</w:t>
      </w:r>
      <w:r>
        <w:rPr>
          <w:rFonts w:hint="eastAsia"/>
        </w:rPr>
        <w:t>点）为冬半年。</w:t>
      </w:r>
      <w:r>
        <w:rPr>
          <w:rFonts w:hint="eastAsia"/>
        </w:rPr>
        <w:t xml:space="preserve"> </w:t>
      </w:r>
    </w:p>
    <w:p w:rsidR="0099008E" w:rsidRDefault="0099008E" w:rsidP="0099008E">
      <w:r>
        <w:rPr>
          <w:rFonts w:hint="eastAsia"/>
        </w:rPr>
        <w:t xml:space="preserve">6. </w:t>
      </w:r>
      <w:r>
        <w:rPr>
          <w:rFonts w:hint="eastAsia"/>
        </w:rPr>
        <w:t>晨昏线的季节信息。</w:t>
      </w:r>
    </w:p>
    <w:p w:rsidR="0099008E" w:rsidRDefault="0099008E" w:rsidP="0099008E">
      <w:pPr>
        <w:rPr>
          <w:rFonts w:hint="eastAsia"/>
        </w:rPr>
      </w:pPr>
      <w:r>
        <w:rPr>
          <w:rFonts w:hint="eastAsia"/>
        </w:rPr>
        <w:t>北半球</w:t>
      </w:r>
      <w:proofErr w:type="gramStart"/>
      <w:r>
        <w:rPr>
          <w:rFonts w:hint="eastAsia"/>
        </w:rPr>
        <w:t>晨线随</w:t>
      </w:r>
      <w:proofErr w:type="gramEnd"/>
      <w:r>
        <w:rPr>
          <w:rFonts w:hint="eastAsia"/>
        </w:rPr>
        <w:t>纬度增大而西偏</w:t>
      </w:r>
      <w:proofErr w:type="gramStart"/>
      <w:r>
        <w:rPr>
          <w:rFonts w:hint="eastAsia"/>
        </w:rPr>
        <w:t>或昏线随</w:t>
      </w:r>
      <w:proofErr w:type="gramEnd"/>
      <w:r>
        <w:rPr>
          <w:rFonts w:hint="eastAsia"/>
        </w:rPr>
        <w:t>纬度增大而东偏视为</w:t>
      </w:r>
      <w:proofErr w:type="gramStart"/>
      <w:r>
        <w:rPr>
          <w:rFonts w:hint="eastAsia"/>
        </w:rPr>
        <w:t>北夏南冬</w:t>
      </w:r>
      <w:proofErr w:type="gramEnd"/>
      <w:r>
        <w:rPr>
          <w:rFonts w:hint="eastAsia"/>
        </w:rPr>
        <w:t>；北半球</w:t>
      </w:r>
      <w:proofErr w:type="gramStart"/>
      <w:r>
        <w:rPr>
          <w:rFonts w:hint="eastAsia"/>
        </w:rPr>
        <w:t>晨线随</w:t>
      </w:r>
      <w:proofErr w:type="gramEnd"/>
      <w:r>
        <w:rPr>
          <w:rFonts w:hint="eastAsia"/>
        </w:rPr>
        <w:t>纬度增大而东偏</w:t>
      </w:r>
      <w:proofErr w:type="gramStart"/>
      <w:r>
        <w:rPr>
          <w:rFonts w:hint="eastAsia"/>
        </w:rPr>
        <w:t>或昏线随</w:t>
      </w:r>
      <w:proofErr w:type="gramEnd"/>
      <w:r>
        <w:rPr>
          <w:rFonts w:hint="eastAsia"/>
        </w:rPr>
        <w:t>纬度增大而西偏视为北</w:t>
      </w:r>
      <w:proofErr w:type="gramStart"/>
      <w:r>
        <w:rPr>
          <w:rFonts w:hint="eastAsia"/>
        </w:rPr>
        <w:t>冬南夏</w:t>
      </w:r>
      <w:proofErr w:type="gramEnd"/>
      <w:r>
        <w:rPr>
          <w:rFonts w:hint="eastAsia"/>
        </w:rPr>
        <w:t>。</w:t>
      </w:r>
      <w:r>
        <w:rPr>
          <w:rFonts w:hint="eastAsia"/>
        </w:rPr>
        <w:t xml:space="preserve"> </w:t>
      </w:r>
    </w:p>
    <w:p w:rsidR="0099008E" w:rsidRDefault="0099008E" w:rsidP="0099008E">
      <w:pPr>
        <w:rPr>
          <w:rFonts w:hint="eastAsia"/>
        </w:rPr>
      </w:pPr>
      <w:r>
        <w:rPr>
          <w:rFonts w:hint="eastAsia"/>
        </w:rPr>
        <w:t>（二）来自地面的季节信息的提取</w:t>
      </w:r>
    </w:p>
    <w:p w:rsidR="0099008E" w:rsidRDefault="0099008E" w:rsidP="0099008E">
      <w:r>
        <w:rPr>
          <w:rFonts w:hint="eastAsia"/>
        </w:rPr>
        <w:t xml:space="preserve">1. </w:t>
      </w:r>
      <w:r>
        <w:rPr>
          <w:rFonts w:hint="eastAsia"/>
        </w:rPr>
        <w:t>气候的季节信息：</w:t>
      </w:r>
    </w:p>
    <w:p w:rsidR="0099008E" w:rsidRDefault="0099008E" w:rsidP="0099008E">
      <w:pPr>
        <w:rPr>
          <w:rFonts w:hint="eastAsia"/>
        </w:rPr>
      </w:pPr>
      <w:r>
        <w:rPr>
          <w:rFonts w:hint="eastAsia"/>
        </w:rPr>
        <w:t>许多地区气候类型的特点有明显的季节变化。据此可以确定当地的季节。</w:t>
      </w:r>
      <w:r>
        <w:rPr>
          <w:rFonts w:hint="eastAsia"/>
        </w:rPr>
        <w:t xml:space="preserve"> </w:t>
      </w:r>
    </w:p>
    <w:p w:rsidR="0099008E" w:rsidRDefault="0099008E" w:rsidP="0099008E">
      <w:r>
        <w:rPr>
          <w:rFonts w:hint="eastAsia"/>
        </w:rPr>
        <w:t xml:space="preserve"> </w:t>
      </w:r>
      <w:r>
        <w:rPr>
          <w:rFonts w:hint="eastAsia"/>
        </w:rPr>
        <w:t>(1)</w:t>
      </w:r>
      <w:r>
        <w:rPr>
          <w:rFonts w:hint="eastAsia"/>
        </w:rPr>
        <w:t>气温的季节信息：</w:t>
      </w:r>
    </w:p>
    <w:p w:rsidR="0099008E" w:rsidRDefault="0099008E" w:rsidP="0099008E">
      <w:r>
        <w:rPr>
          <w:rFonts w:hint="eastAsia"/>
        </w:rPr>
        <w:t>①、太阳辐射</w:t>
      </w:r>
      <w:r>
        <w:rPr>
          <w:rFonts w:hint="eastAsia"/>
        </w:rPr>
        <w:t>--</w:t>
      </w:r>
      <w:r>
        <w:rPr>
          <w:rFonts w:hint="eastAsia"/>
        </w:rPr>
        <w:t>当地夏半年是高温季节，当地冬半年是低温季节。</w:t>
      </w:r>
    </w:p>
    <w:p w:rsidR="0099008E" w:rsidRDefault="0099008E" w:rsidP="0099008E">
      <w:r>
        <w:rPr>
          <w:rFonts w:hint="eastAsia"/>
        </w:rPr>
        <w:t>②、海陆热力差异</w:t>
      </w:r>
      <w:r>
        <w:rPr>
          <w:rFonts w:hint="eastAsia"/>
        </w:rPr>
        <w:t>--</w:t>
      </w:r>
      <w:r>
        <w:rPr>
          <w:rFonts w:hint="eastAsia"/>
        </w:rPr>
        <w:t>陆地气温高于海洋为当地夏半年，陆地气温低于海洋为当地冬半年。</w:t>
      </w:r>
    </w:p>
    <w:p w:rsidR="0099008E" w:rsidRDefault="0099008E" w:rsidP="0099008E">
      <w:r>
        <w:rPr>
          <w:rFonts w:hint="eastAsia"/>
        </w:rPr>
        <w:t>③、就我国而言：冬半年（</w:t>
      </w:r>
      <w:r>
        <w:rPr>
          <w:rFonts w:hint="eastAsia"/>
        </w:rPr>
        <w:t>1</w:t>
      </w:r>
      <w:r>
        <w:rPr>
          <w:rFonts w:hint="eastAsia"/>
        </w:rPr>
        <w:t>月前后），</w:t>
      </w:r>
      <w:r>
        <w:rPr>
          <w:rFonts w:hint="eastAsia"/>
        </w:rPr>
        <w:t>0</w:t>
      </w:r>
      <w:r>
        <w:rPr>
          <w:rFonts w:hint="eastAsia"/>
        </w:rPr>
        <w:t>℃等温线大致通过秦岭</w:t>
      </w:r>
      <w:r>
        <w:rPr>
          <w:rFonts w:hint="eastAsia"/>
        </w:rPr>
        <w:t>--</w:t>
      </w:r>
      <w:r>
        <w:rPr>
          <w:rFonts w:hint="eastAsia"/>
        </w:rPr>
        <w:t>淮河一线；全国的低温中心位于漠河附近；南北温差大；东部等温线大致与纬线平行，受纬度因素影响大。夏半年（</w:t>
      </w:r>
      <w:r>
        <w:rPr>
          <w:rFonts w:hint="eastAsia"/>
        </w:rPr>
        <w:t>7</w:t>
      </w:r>
      <w:r>
        <w:rPr>
          <w:rFonts w:hint="eastAsia"/>
        </w:rPr>
        <w:t>月前后），全国普遍高温；全国低温中心位于青藏高原，高温中心位于新疆吐鲁番盆地；东部等温走向大致与海岸线平行，受海洋因素影响大。</w:t>
      </w:r>
    </w:p>
    <w:p w:rsidR="0099008E" w:rsidRDefault="0099008E" w:rsidP="0099008E">
      <w:r>
        <w:rPr>
          <w:rFonts w:hint="eastAsia"/>
        </w:rPr>
        <w:t>④等温线的弯曲方向</w:t>
      </w:r>
      <w:r>
        <w:rPr>
          <w:rFonts w:hint="eastAsia"/>
        </w:rPr>
        <w:t>--</w:t>
      </w:r>
      <w:r>
        <w:rPr>
          <w:rFonts w:hint="eastAsia"/>
        </w:rPr>
        <w:t>陆地等温线向高</w:t>
      </w:r>
      <w:proofErr w:type="gramStart"/>
      <w:r>
        <w:rPr>
          <w:rFonts w:hint="eastAsia"/>
        </w:rPr>
        <w:t>纬突出</w:t>
      </w:r>
      <w:proofErr w:type="gramEnd"/>
      <w:r>
        <w:rPr>
          <w:rFonts w:hint="eastAsia"/>
        </w:rPr>
        <w:t>为当地夏半年，陆地等温线向低纬突出为当地冬半年。</w:t>
      </w:r>
      <w:r>
        <w:rPr>
          <w:rFonts w:hint="eastAsia"/>
        </w:rPr>
        <w:t xml:space="preserve"> </w:t>
      </w:r>
    </w:p>
    <w:p w:rsidR="0099008E" w:rsidRDefault="0099008E" w:rsidP="0099008E">
      <w:r>
        <w:rPr>
          <w:rFonts w:hint="eastAsia"/>
        </w:rPr>
        <w:t>(2)</w:t>
      </w:r>
      <w:r>
        <w:rPr>
          <w:rFonts w:hint="eastAsia"/>
        </w:rPr>
        <w:t>降水的季节信息：</w:t>
      </w:r>
    </w:p>
    <w:p w:rsidR="0099008E" w:rsidRDefault="0099008E" w:rsidP="0099008E">
      <w:r>
        <w:rPr>
          <w:rFonts w:hint="eastAsia"/>
        </w:rPr>
        <w:t>①当地以夏季降水为主的气候类型有热带季风气候、亚热带季风气候、温带季风气候、热带草原气候、温带草原气候。当地以冬季降水为主的只有地中海气候。注意：先判断其南北半球位置，否则答案将全部相反。</w:t>
      </w:r>
      <w:proofErr w:type="gramStart"/>
      <w:r>
        <w:rPr>
          <w:rFonts w:hint="eastAsia"/>
        </w:rPr>
        <w:t>孰记各种</w:t>
      </w:r>
      <w:proofErr w:type="gramEnd"/>
      <w:r>
        <w:rPr>
          <w:rFonts w:hint="eastAsia"/>
        </w:rPr>
        <w:t>气候类型的典型分布区或代表性城市是应用此法的基础。</w:t>
      </w:r>
    </w:p>
    <w:p w:rsidR="0099008E" w:rsidRDefault="0099008E" w:rsidP="0099008E">
      <w:r>
        <w:rPr>
          <w:rFonts w:hint="eastAsia"/>
        </w:rPr>
        <w:t>②位于沿海地区的冬季风，如果经过了海洋，会变暖变湿，经地形抬升后降水十分丰富，许多地区还多于夏季。如日本群岛的日本海沿岸（即里日本）、台湾的火烧</w:t>
      </w:r>
      <w:proofErr w:type="gramStart"/>
      <w:r>
        <w:rPr>
          <w:rFonts w:hint="eastAsia"/>
        </w:rPr>
        <w:t>寮</w:t>
      </w:r>
      <w:proofErr w:type="gramEnd"/>
      <w:r>
        <w:rPr>
          <w:rFonts w:hint="eastAsia"/>
        </w:rPr>
        <w:t>、越南的长山山脉东坡、中国山东的烟台、威海等。</w:t>
      </w:r>
      <w:r>
        <w:rPr>
          <w:rFonts w:hint="eastAsia"/>
        </w:rPr>
        <w:t xml:space="preserve"> </w:t>
      </w:r>
    </w:p>
    <w:p w:rsidR="0099008E" w:rsidRDefault="0099008E" w:rsidP="0099008E">
      <w:r>
        <w:rPr>
          <w:rFonts w:hint="eastAsia"/>
        </w:rPr>
        <w:t>(3)</w:t>
      </w:r>
      <w:r>
        <w:rPr>
          <w:rFonts w:hint="eastAsia"/>
        </w:rPr>
        <w:t>灾害性天气的季节信息：</w:t>
      </w:r>
    </w:p>
    <w:p w:rsidR="0099008E" w:rsidRDefault="0099008E" w:rsidP="0099008E">
      <w:r>
        <w:rPr>
          <w:rFonts w:hint="eastAsia"/>
        </w:rPr>
        <w:t>就我国而言冬半年常出现寒潮、暴风雪、沙尘暴、冻雨和雪灾。夏半年出现台风、暴雨洪涝、伏旱、梅雨、冰雹、干热风、内陆地区的干旱。</w:t>
      </w:r>
      <w:r>
        <w:rPr>
          <w:rFonts w:hint="eastAsia"/>
        </w:rPr>
        <w:t xml:space="preserve"> </w:t>
      </w:r>
    </w:p>
    <w:p w:rsidR="0099008E" w:rsidRDefault="0099008E" w:rsidP="0099008E">
      <w:r>
        <w:rPr>
          <w:rFonts w:hint="eastAsia"/>
        </w:rPr>
        <w:t>(4)</w:t>
      </w:r>
      <w:r>
        <w:rPr>
          <w:rFonts w:hint="eastAsia"/>
        </w:rPr>
        <w:t>盛行风的季节信息：</w:t>
      </w:r>
    </w:p>
    <w:p w:rsidR="0099008E" w:rsidRDefault="0099008E" w:rsidP="0099008E">
      <w:r>
        <w:rPr>
          <w:rFonts w:hint="eastAsia"/>
        </w:rPr>
        <w:t>①风力（风浪）：当地冬半年南北温差大，气压梯度力差异也大，风力也较大，风浪也较大。当地夏半年南北温差小，气压梯度力也小，风力也较小，风浪也较小。如英吉利海峡风力、风浪大的季节为冬半年。</w:t>
      </w:r>
    </w:p>
    <w:p w:rsidR="0099008E" w:rsidRDefault="0099008E" w:rsidP="0099008E">
      <w:r>
        <w:rPr>
          <w:rFonts w:hint="eastAsia"/>
        </w:rPr>
        <w:t>②风向：在季风区，盛行海风时为当地夏季，如当东亚盛吹东南风，南亚盛吹西南风，悉尼盛吹东北风为夏季。盛行陆风时为当地冬季，如东亚盛吹西北风，南亚盛吹东北风；悉尼盛吹西南风时为冬季。在地中海气候区，盛行西风时为当地冬季。</w:t>
      </w:r>
      <w:r>
        <w:rPr>
          <w:rFonts w:hint="eastAsia"/>
        </w:rPr>
        <w:t xml:space="preserve"> </w:t>
      </w:r>
    </w:p>
    <w:p w:rsidR="0099008E" w:rsidRDefault="0099008E" w:rsidP="0099008E">
      <w:r>
        <w:rPr>
          <w:rFonts w:hint="eastAsia"/>
        </w:rPr>
        <w:t>(5)</w:t>
      </w:r>
      <w:r>
        <w:rPr>
          <w:rFonts w:hint="eastAsia"/>
        </w:rPr>
        <w:t>气压分布的季节信息：</w:t>
      </w:r>
    </w:p>
    <w:p w:rsidR="0099008E" w:rsidRDefault="0099008E" w:rsidP="0099008E">
      <w:r>
        <w:rPr>
          <w:rFonts w:hint="eastAsia"/>
        </w:rPr>
        <w:t>①从数值来看标准大气压为</w:t>
      </w:r>
      <w:r>
        <w:rPr>
          <w:rFonts w:hint="eastAsia"/>
        </w:rPr>
        <w:t>1013</w:t>
      </w:r>
      <w:r>
        <w:rPr>
          <w:rFonts w:hint="eastAsia"/>
        </w:rPr>
        <w:t>百帕。</w:t>
      </w:r>
    </w:p>
    <w:p w:rsidR="0099008E" w:rsidRDefault="0099008E" w:rsidP="0099008E">
      <w:r>
        <w:rPr>
          <w:rFonts w:hint="eastAsia"/>
        </w:rPr>
        <w:t>一般当地冬半年时大陆中纬度地带气压中心气压高于</w:t>
      </w:r>
      <w:r>
        <w:rPr>
          <w:rFonts w:hint="eastAsia"/>
        </w:rPr>
        <w:t>1013</w:t>
      </w:r>
      <w:r>
        <w:rPr>
          <w:rFonts w:hint="eastAsia"/>
        </w:rPr>
        <w:t>百帕时为高压区，性质属于冷高压，如亚欧大陆</w:t>
      </w:r>
      <w:r>
        <w:rPr>
          <w:rFonts w:hint="eastAsia"/>
        </w:rPr>
        <w:t>1</w:t>
      </w:r>
      <w:r>
        <w:rPr>
          <w:rFonts w:hint="eastAsia"/>
        </w:rPr>
        <w:t>月为西伯利亚冷高压（</w:t>
      </w:r>
      <w:r>
        <w:rPr>
          <w:rFonts w:hint="eastAsia"/>
        </w:rPr>
        <w:t>1036</w:t>
      </w:r>
      <w:r>
        <w:rPr>
          <w:rFonts w:hint="eastAsia"/>
        </w:rPr>
        <w:t>百帕）；海洋上中纬度地区气压中心气压低于</w:t>
      </w:r>
      <w:r>
        <w:rPr>
          <w:rFonts w:hint="eastAsia"/>
        </w:rPr>
        <w:t>1013</w:t>
      </w:r>
      <w:r>
        <w:rPr>
          <w:rFonts w:hint="eastAsia"/>
        </w:rPr>
        <w:t>百帕为低压区，性质属于暖低压，如北太平洋上</w:t>
      </w:r>
      <w:r>
        <w:rPr>
          <w:rFonts w:hint="eastAsia"/>
        </w:rPr>
        <w:t xml:space="preserve">1 </w:t>
      </w:r>
      <w:r>
        <w:rPr>
          <w:rFonts w:hint="eastAsia"/>
        </w:rPr>
        <w:t>月为阿留申低压（</w:t>
      </w:r>
      <w:r>
        <w:rPr>
          <w:rFonts w:hint="eastAsia"/>
        </w:rPr>
        <w:t>1006</w:t>
      </w:r>
      <w:r>
        <w:rPr>
          <w:rFonts w:hint="eastAsia"/>
        </w:rPr>
        <w:t>百帕）。</w:t>
      </w:r>
    </w:p>
    <w:p w:rsidR="0099008E" w:rsidRDefault="0099008E" w:rsidP="0099008E">
      <w:r>
        <w:rPr>
          <w:rFonts w:hint="eastAsia"/>
        </w:rPr>
        <w:t>当地夏半年时大陆中纬度地带气压中心气压低于</w:t>
      </w:r>
      <w:r>
        <w:rPr>
          <w:rFonts w:hint="eastAsia"/>
        </w:rPr>
        <w:t>1013</w:t>
      </w:r>
      <w:r>
        <w:rPr>
          <w:rFonts w:hint="eastAsia"/>
        </w:rPr>
        <w:t>百帕为低压区，性质属于热低压，如亚欧大陆</w:t>
      </w:r>
      <w:r>
        <w:rPr>
          <w:rFonts w:hint="eastAsia"/>
        </w:rPr>
        <w:t>7</w:t>
      </w:r>
      <w:r>
        <w:rPr>
          <w:rFonts w:hint="eastAsia"/>
        </w:rPr>
        <w:t>月为印度低压（</w:t>
      </w:r>
      <w:r>
        <w:rPr>
          <w:rFonts w:hint="eastAsia"/>
        </w:rPr>
        <w:t>996</w:t>
      </w:r>
      <w:r>
        <w:rPr>
          <w:rFonts w:hint="eastAsia"/>
        </w:rPr>
        <w:t>百帕）；海洋上中纬度地区气压中心气压高于</w:t>
      </w:r>
      <w:r>
        <w:rPr>
          <w:rFonts w:hint="eastAsia"/>
        </w:rPr>
        <w:t>1013</w:t>
      </w:r>
      <w:r>
        <w:rPr>
          <w:rFonts w:hint="eastAsia"/>
        </w:rPr>
        <w:t>百帕为高压区，性质属于凉高压，如北太平洋上</w:t>
      </w:r>
      <w:r>
        <w:rPr>
          <w:rFonts w:hint="eastAsia"/>
        </w:rPr>
        <w:t xml:space="preserve">7 </w:t>
      </w:r>
      <w:r>
        <w:rPr>
          <w:rFonts w:hint="eastAsia"/>
        </w:rPr>
        <w:t>月为夏威夷高压（</w:t>
      </w:r>
      <w:r>
        <w:rPr>
          <w:rFonts w:hint="eastAsia"/>
        </w:rPr>
        <w:t>1026</w:t>
      </w:r>
      <w:r>
        <w:rPr>
          <w:rFonts w:hint="eastAsia"/>
        </w:rPr>
        <w:t>百帕</w:t>
      </w:r>
      <w:r>
        <w:rPr>
          <w:rFonts w:hint="eastAsia"/>
        </w:rPr>
        <w:t xml:space="preserve"> </w:t>
      </w:r>
      <w:r>
        <w:rPr>
          <w:rFonts w:hint="eastAsia"/>
        </w:rPr>
        <w:t>）。</w:t>
      </w:r>
    </w:p>
    <w:p w:rsidR="0099008E" w:rsidRDefault="0099008E" w:rsidP="0099008E">
      <w:r>
        <w:rPr>
          <w:rFonts w:hint="eastAsia"/>
        </w:rPr>
        <w:t>②气压带风带的移动</w:t>
      </w:r>
      <w:r>
        <w:rPr>
          <w:rFonts w:hint="eastAsia"/>
        </w:rPr>
        <w:t>----</w:t>
      </w:r>
      <w:r>
        <w:rPr>
          <w:rFonts w:hint="eastAsia"/>
        </w:rPr>
        <w:t>北移时</w:t>
      </w:r>
      <w:proofErr w:type="gramStart"/>
      <w:r>
        <w:rPr>
          <w:rFonts w:hint="eastAsia"/>
        </w:rPr>
        <w:t>北夏南冬</w:t>
      </w:r>
      <w:proofErr w:type="gramEnd"/>
      <w:r>
        <w:rPr>
          <w:rFonts w:hint="eastAsia"/>
        </w:rPr>
        <w:t>；南移时北</w:t>
      </w:r>
      <w:proofErr w:type="gramStart"/>
      <w:r>
        <w:rPr>
          <w:rFonts w:hint="eastAsia"/>
        </w:rPr>
        <w:t>冬南夏</w:t>
      </w:r>
      <w:proofErr w:type="gramEnd"/>
      <w:r>
        <w:rPr>
          <w:rFonts w:hint="eastAsia"/>
        </w:rPr>
        <w:t>。和太阳直射点的移动方向一致。</w:t>
      </w:r>
      <w:r>
        <w:rPr>
          <w:rFonts w:hint="eastAsia"/>
        </w:rPr>
        <w:t xml:space="preserve"> </w:t>
      </w:r>
    </w:p>
    <w:p w:rsidR="0099008E" w:rsidRDefault="0099008E" w:rsidP="0099008E">
      <w:r>
        <w:rPr>
          <w:rFonts w:hint="eastAsia"/>
        </w:rPr>
        <w:t xml:space="preserve">2. </w:t>
      </w:r>
      <w:r>
        <w:rPr>
          <w:rFonts w:hint="eastAsia"/>
        </w:rPr>
        <w:t>水文（河水补给）的季节信息：</w:t>
      </w:r>
    </w:p>
    <w:p w:rsidR="0099008E" w:rsidRDefault="0099008E" w:rsidP="0099008E">
      <w:r>
        <w:rPr>
          <w:rFonts w:hint="eastAsia"/>
        </w:rPr>
        <w:t>（</w:t>
      </w:r>
      <w:r>
        <w:rPr>
          <w:rFonts w:hint="eastAsia"/>
        </w:rPr>
        <w:t>1</w:t>
      </w:r>
      <w:r>
        <w:rPr>
          <w:rFonts w:hint="eastAsia"/>
        </w:rPr>
        <w:t>）我国河流的补给大多处于夏季。东部季风区河流夏季以雨水补给为主；西北内陆盛夏高温季节处于高山冰雪融水补给期；东北河流春季为雪水补给季节；我国河流的枯水季节多数处于冬季。</w:t>
      </w:r>
    </w:p>
    <w:p w:rsidR="0099008E" w:rsidRDefault="0099008E" w:rsidP="0099008E">
      <w:r>
        <w:rPr>
          <w:rFonts w:hint="eastAsia"/>
        </w:rPr>
        <w:t>（</w:t>
      </w:r>
      <w:r>
        <w:rPr>
          <w:rFonts w:hint="eastAsia"/>
        </w:rPr>
        <w:t>2</w:t>
      </w:r>
      <w:r>
        <w:rPr>
          <w:rFonts w:hint="eastAsia"/>
        </w:rPr>
        <w:t>）地中海式气候区，河流雨水补给期为当地的冬季。</w:t>
      </w:r>
    </w:p>
    <w:p w:rsidR="0099008E" w:rsidRDefault="0099008E" w:rsidP="0099008E">
      <w:r>
        <w:rPr>
          <w:rFonts w:hint="eastAsia"/>
        </w:rPr>
        <w:t>（</w:t>
      </w:r>
      <w:r>
        <w:rPr>
          <w:rFonts w:hint="eastAsia"/>
        </w:rPr>
        <w:t>3</w:t>
      </w:r>
      <w:r>
        <w:rPr>
          <w:rFonts w:hint="eastAsia"/>
        </w:rPr>
        <w:t>）地下水、湖水补给河水的季节大多为当地的冬季（枯季）；河水补给地下水、湖水季节大多为当地的夏季（雨季）。</w:t>
      </w:r>
    </w:p>
    <w:p w:rsidR="0099008E" w:rsidRDefault="0099008E" w:rsidP="0099008E">
      <w:r>
        <w:rPr>
          <w:rFonts w:hint="eastAsia"/>
        </w:rPr>
        <w:t>（</w:t>
      </w:r>
      <w:r>
        <w:rPr>
          <w:rFonts w:hint="eastAsia"/>
        </w:rPr>
        <w:t>4</w:t>
      </w:r>
      <w:r>
        <w:rPr>
          <w:rFonts w:hint="eastAsia"/>
        </w:rPr>
        <w:t>）凌汛。由低纬流向高纬的河流在当地的冬季易出现凌汛。</w:t>
      </w:r>
    </w:p>
    <w:p w:rsidR="0099008E" w:rsidRDefault="0099008E" w:rsidP="0099008E">
      <w:r>
        <w:rPr>
          <w:rFonts w:hint="eastAsia"/>
        </w:rPr>
        <w:t>（</w:t>
      </w:r>
      <w:r>
        <w:rPr>
          <w:rFonts w:hint="eastAsia"/>
        </w:rPr>
        <w:t>5</w:t>
      </w:r>
      <w:r>
        <w:rPr>
          <w:rFonts w:hint="eastAsia"/>
        </w:rPr>
        <w:t>）河口的盐度。一般而言，河口盐度偏高为当地的冬季，偏低为当地的夏季。地中海气候区的情况则相反。</w:t>
      </w:r>
    </w:p>
    <w:p w:rsidR="0099008E" w:rsidRDefault="0099008E" w:rsidP="0099008E">
      <w:r>
        <w:rPr>
          <w:rFonts w:hint="eastAsia"/>
        </w:rPr>
        <w:t>（</w:t>
      </w:r>
      <w:r>
        <w:rPr>
          <w:rFonts w:hint="eastAsia"/>
        </w:rPr>
        <w:t>6</w:t>
      </w:r>
      <w:r>
        <w:rPr>
          <w:rFonts w:hint="eastAsia"/>
        </w:rPr>
        <w:t>）结冰期。河流结冰为当地的冬季。</w:t>
      </w:r>
    </w:p>
    <w:p w:rsidR="0099008E" w:rsidRDefault="0099008E" w:rsidP="0099008E">
      <w:r>
        <w:rPr>
          <w:rFonts w:hint="eastAsia"/>
        </w:rPr>
        <w:t>（</w:t>
      </w:r>
      <w:r>
        <w:rPr>
          <w:rFonts w:hint="eastAsia"/>
        </w:rPr>
        <w:t>7</w:t>
      </w:r>
      <w:r>
        <w:rPr>
          <w:rFonts w:hint="eastAsia"/>
        </w:rPr>
        <w:t>）季风流。在我国南海，北印度洋洋流冬夏季节流向变换最明显，</w:t>
      </w:r>
      <w:r>
        <w:rPr>
          <w:rFonts w:hint="eastAsia"/>
        </w:rPr>
        <w:t>1</w:t>
      </w:r>
      <w:r>
        <w:rPr>
          <w:rFonts w:hint="eastAsia"/>
        </w:rPr>
        <w:t>月前后向南向西流即逆时针流动，七月前后向北向东流即顺时针流动。</w:t>
      </w:r>
    </w:p>
    <w:p w:rsidR="0099008E" w:rsidRDefault="0099008E" w:rsidP="0099008E">
      <w:r>
        <w:rPr>
          <w:rFonts w:hint="eastAsia"/>
        </w:rPr>
        <w:t xml:space="preserve">3. </w:t>
      </w:r>
      <w:r>
        <w:rPr>
          <w:rFonts w:hint="eastAsia"/>
        </w:rPr>
        <w:t>自然景观变化的季节信息：</w:t>
      </w:r>
    </w:p>
    <w:p w:rsidR="0099008E" w:rsidRDefault="0099008E" w:rsidP="0099008E">
      <w:r>
        <w:rPr>
          <w:rFonts w:hint="eastAsia"/>
        </w:rPr>
        <w:t>植物生长发育受气候影响最大。植物景观变化，农事活动季节性明显，春花夏长秋实冬藏，冬夏季节变化分明。</w:t>
      </w:r>
    </w:p>
    <w:p w:rsidR="0099008E" w:rsidRDefault="0099008E" w:rsidP="0099008E">
      <w:r>
        <w:rPr>
          <w:rFonts w:hint="eastAsia"/>
        </w:rPr>
        <w:t>（</w:t>
      </w:r>
      <w:r>
        <w:rPr>
          <w:rFonts w:hint="eastAsia"/>
        </w:rPr>
        <w:t>1</w:t>
      </w:r>
      <w:r>
        <w:rPr>
          <w:rFonts w:hint="eastAsia"/>
        </w:rPr>
        <w:t>）植物景观：当地的夏半年多数地区是植物生长旺季。冬半年多数地区草木枯黄。</w:t>
      </w:r>
    </w:p>
    <w:p w:rsidR="0099008E" w:rsidRDefault="0099008E" w:rsidP="0099008E">
      <w:r>
        <w:rPr>
          <w:rFonts w:hint="eastAsia"/>
        </w:rPr>
        <w:t>（</w:t>
      </w:r>
      <w:r>
        <w:rPr>
          <w:rFonts w:hint="eastAsia"/>
        </w:rPr>
        <w:t>2</w:t>
      </w:r>
      <w:r>
        <w:rPr>
          <w:rFonts w:hint="eastAsia"/>
        </w:rPr>
        <w:t>）动物的迁徙：</w:t>
      </w:r>
      <w:proofErr w:type="gramStart"/>
      <w:r>
        <w:rPr>
          <w:rFonts w:hint="eastAsia"/>
        </w:rPr>
        <w:t>动物南迁北冬南夏</w:t>
      </w:r>
      <w:proofErr w:type="gramEnd"/>
      <w:r>
        <w:rPr>
          <w:rFonts w:hint="eastAsia"/>
        </w:rPr>
        <w:t>；动物北迁</w:t>
      </w:r>
      <w:proofErr w:type="gramStart"/>
      <w:r>
        <w:rPr>
          <w:rFonts w:hint="eastAsia"/>
        </w:rPr>
        <w:t>北夏南冬</w:t>
      </w:r>
      <w:proofErr w:type="gramEnd"/>
      <w:r>
        <w:rPr>
          <w:rFonts w:hint="eastAsia"/>
        </w:rPr>
        <w:t>。</w:t>
      </w:r>
    </w:p>
    <w:p w:rsidR="0099008E" w:rsidRDefault="0099008E" w:rsidP="0099008E">
      <w:r>
        <w:rPr>
          <w:rFonts w:hint="eastAsia"/>
        </w:rPr>
        <w:t>在山地放牧的羊群在夏季往上迁移山腰，冬季往下迁移到山麓。如西伯利亚驯鹿由苔原带迁往亚寒带针叶林时是冬半年，为</w:t>
      </w:r>
      <w:r>
        <w:rPr>
          <w:rFonts w:hint="eastAsia"/>
        </w:rPr>
        <w:t>1</w:t>
      </w:r>
      <w:r>
        <w:rPr>
          <w:rFonts w:hint="eastAsia"/>
        </w:rPr>
        <w:t>月前后。</w:t>
      </w:r>
    </w:p>
    <w:p w:rsidR="0099008E" w:rsidRDefault="0099008E" w:rsidP="0099008E">
      <w:r>
        <w:rPr>
          <w:rFonts w:hint="eastAsia"/>
        </w:rPr>
        <w:t>舟山渔场夏季为墨鱼汛，冬季为带鱼汛。山地雪线的上移为当地的夏季，下移为当地的冬季（同山地羊群的迁移）。极地冰川面积变大为当地的冬季，变小为当地的夏季。</w:t>
      </w:r>
    </w:p>
    <w:p w:rsidR="0099008E" w:rsidRDefault="0099008E" w:rsidP="0099008E">
      <w:r>
        <w:rPr>
          <w:rFonts w:hint="eastAsia"/>
        </w:rPr>
        <w:t>极地海洋的浮冰增多为当地的夏季，减少为当地的冬季。坦桑尼亚热带草原羚羊、斑马大量北迁时，是</w:t>
      </w:r>
      <w:r>
        <w:rPr>
          <w:rFonts w:hint="eastAsia"/>
        </w:rPr>
        <w:t>7</w:t>
      </w:r>
      <w:r>
        <w:rPr>
          <w:rFonts w:hint="eastAsia"/>
        </w:rPr>
        <w:t>月前后。</w:t>
      </w:r>
    </w:p>
    <w:p w:rsidR="0099008E" w:rsidRDefault="0099008E" w:rsidP="0099008E">
      <w:r>
        <w:rPr>
          <w:rFonts w:hint="eastAsia"/>
        </w:rPr>
        <w:t>青海湖鸟岛赏鸟的季节是春季（</w:t>
      </w:r>
      <w:r>
        <w:rPr>
          <w:rFonts w:hint="eastAsia"/>
        </w:rPr>
        <w:t>3-5</w:t>
      </w:r>
      <w:r>
        <w:rPr>
          <w:rFonts w:hint="eastAsia"/>
        </w:rPr>
        <w:t>月），因北半球大陆自南而</w:t>
      </w:r>
      <w:proofErr w:type="gramStart"/>
      <w:r>
        <w:rPr>
          <w:rFonts w:hint="eastAsia"/>
        </w:rPr>
        <w:t>北逐渐</w:t>
      </w:r>
      <w:proofErr w:type="gramEnd"/>
      <w:r>
        <w:rPr>
          <w:rFonts w:hint="eastAsia"/>
        </w:rPr>
        <w:t>变暖，北迁的</w:t>
      </w:r>
      <w:proofErr w:type="gramStart"/>
      <w:r>
        <w:rPr>
          <w:rFonts w:hint="eastAsia"/>
        </w:rPr>
        <w:t>鸟在此</w:t>
      </w:r>
      <w:proofErr w:type="gramEnd"/>
      <w:r>
        <w:rPr>
          <w:rFonts w:hint="eastAsia"/>
        </w:rPr>
        <w:t>繁殖。</w:t>
      </w:r>
    </w:p>
    <w:p w:rsidR="0099008E" w:rsidRDefault="0099008E" w:rsidP="0099008E">
      <w:r>
        <w:rPr>
          <w:rFonts w:hint="eastAsia"/>
        </w:rPr>
        <w:t>鄱阳湖赏鸟的季节是冬季（</w:t>
      </w:r>
      <w:r>
        <w:rPr>
          <w:rFonts w:hint="eastAsia"/>
        </w:rPr>
        <w:t>10-</w:t>
      </w:r>
      <w:r>
        <w:rPr>
          <w:rFonts w:hint="eastAsia"/>
        </w:rPr>
        <w:t>来年</w:t>
      </w:r>
      <w:r>
        <w:rPr>
          <w:rFonts w:hint="eastAsia"/>
        </w:rPr>
        <w:t>2</w:t>
      </w:r>
      <w:r>
        <w:rPr>
          <w:rFonts w:hint="eastAsia"/>
        </w:rPr>
        <w:t>月），因水鸟类多在此越冬。</w:t>
      </w:r>
      <w:r>
        <w:rPr>
          <w:rFonts w:hint="eastAsia"/>
        </w:rPr>
        <w:t xml:space="preserve"> </w:t>
      </w:r>
    </w:p>
    <w:p w:rsidR="0099008E" w:rsidRDefault="0099008E" w:rsidP="0099008E">
      <w:r>
        <w:rPr>
          <w:rFonts w:hint="eastAsia"/>
        </w:rPr>
        <w:t xml:space="preserve">4. </w:t>
      </w:r>
      <w:r>
        <w:rPr>
          <w:rFonts w:hint="eastAsia"/>
        </w:rPr>
        <w:t>农业活动的季节信息：</w:t>
      </w:r>
    </w:p>
    <w:p w:rsidR="0099008E" w:rsidRDefault="0099008E" w:rsidP="0099008E">
      <w:r>
        <w:rPr>
          <w:rFonts w:hint="eastAsia"/>
        </w:rPr>
        <w:t>受当地的气候的影响，农业生产季节性强，多以果树和大田农作物生产为例认识季节性变化特点。</w:t>
      </w:r>
    </w:p>
    <w:p w:rsidR="0099008E" w:rsidRDefault="0099008E" w:rsidP="0099008E">
      <w:r>
        <w:rPr>
          <w:rFonts w:hint="eastAsia"/>
        </w:rPr>
        <w:t>小麦：播种期在秋季，收获期（忙碌季）在春末夏初。如：华北收麦季节在</w:t>
      </w:r>
      <w:r>
        <w:rPr>
          <w:rFonts w:hint="eastAsia"/>
        </w:rPr>
        <w:t>5-6</w:t>
      </w:r>
      <w:r>
        <w:rPr>
          <w:rFonts w:hint="eastAsia"/>
        </w:rPr>
        <w:t>月（江淮地区冬种春收、华北平原秋种夏收、东北平原春种秋收）；澳大利亚在</w:t>
      </w:r>
      <w:r>
        <w:rPr>
          <w:rFonts w:hint="eastAsia"/>
        </w:rPr>
        <w:t>11-12</w:t>
      </w:r>
      <w:r>
        <w:rPr>
          <w:rFonts w:hint="eastAsia"/>
        </w:rPr>
        <w:t>月收割。</w:t>
      </w:r>
    </w:p>
    <w:p w:rsidR="0099008E" w:rsidRDefault="0099008E" w:rsidP="0099008E">
      <w:r>
        <w:rPr>
          <w:rFonts w:hint="eastAsia"/>
        </w:rPr>
        <w:t>油菜：我国江南的典型作物，是越冬作物，不与粮棉争地，腊肥施用于冬初；春暖时花开（</w:t>
      </w:r>
      <w:r>
        <w:rPr>
          <w:rFonts w:hint="eastAsia"/>
        </w:rPr>
        <w:t>2-3</w:t>
      </w:r>
      <w:r>
        <w:rPr>
          <w:rFonts w:hint="eastAsia"/>
        </w:rPr>
        <w:t>月）。</w:t>
      </w:r>
    </w:p>
    <w:p w:rsidR="0099008E" w:rsidRDefault="0099008E" w:rsidP="0099008E">
      <w:r>
        <w:rPr>
          <w:rFonts w:hint="eastAsia"/>
        </w:rPr>
        <w:t>果业：苹果、柑桔收获在秋季；</w:t>
      </w:r>
    </w:p>
    <w:p w:rsidR="0099008E" w:rsidRDefault="0099008E" w:rsidP="0099008E">
      <w:r>
        <w:rPr>
          <w:rFonts w:hint="eastAsia"/>
        </w:rPr>
        <w:t>蔬菜：茄果类为喜温作物，多在夏季；叶菜类为喜凉作物，多在冬季；夏季，我国南方天气炎热，易落花落果，而北方光照充足，果菜生长良好，为北菜南运期；冬季，我国北方天寒地冻，为南菜北运期。</w:t>
      </w:r>
    </w:p>
    <w:p w:rsidR="0099008E" w:rsidRDefault="0099008E" w:rsidP="0099008E">
      <w:r>
        <w:rPr>
          <w:rFonts w:hint="eastAsia"/>
        </w:rPr>
        <w:t>在春初换羊毛是剪羊毛的季节。（澳大利亚</w:t>
      </w:r>
      <w:r>
        <w:rPr>
          <w:rFonts w:hint="eastAsia"/>
        </w:rPr>
        <w:t>1-2</w:t>
      </w:r>
      <w:r>
        <w:rPr>
          <w:rFonts w:hint="eastAsia"/>
        </w:rPr>
        <w:t>月犁地，</w:t>
      </w:r>
      <w:r>
        <w:rPr>
          <w:rFonts w:hint="eastAsia"/>
        </w:rPr>
        <w:t>3-5</w:t>
      </w:r>
      <w:r>
        <w:rPr>
          <w:rFonts w:hint="eastAsia"/>
        </w:rPr>
        <w:t>月播种，</w:t>
      </w:r>
      <w:r>
        <w:rPr>
          <w:rFonts w:hint="eastAsia"/>
        </w:rPr>
        <w:t>5-7</w:t>
      </w:r>
      <w:r>
        <w:rPr>
          <w:rFonts w:hint="eastAsia"/>
        </w:rPr>
        <w:t>月给羊配种，</w:t>
      </w:r>
      <w:r>
        <w:rPr>
          <w:rFonts w:hint="eastAsia"/>
        </w:rPr>
        <w:t>8-9</w:t>
      </w:r>
      <w:r>
        <w:rPr>
          <w:rFonts w:hint="eastAsia"/>
        </w:rPr>
        <w:t>月剪羊毛，</w:t>
      </w:r>
      <w:r>
        <w:rPr>
          <w:rFonts w:hint="eastAsia"/>
        </w:rPr>
        <w:t>11-12</w:t>
      </w:r>
      <w:r>
        <w:rPr>
          <w:rFonts w:hint="eastAsia"/>
        </w:rPr>
        <w:t>月收获小麦。）</w:t>
      </w:r>
      <w:r>
        <w:rPr>
          <w:rFonts w:hint="eastAsia"/>
        </w:rPr>
        <w:t xml:space="preserve"> </w:t>
      </w:r>
    </w:p>
    <w:p w:rsidR="0099008E" w:rsidRDefault="0099008E" w:rsidP="0099008E">
      <w:r>
        <w:rPr>
          <w:rFonts w:hint="eastAsia"/>
        </w:rPr>
        <w:t xml:space="preserve">5. </w:t>
      </w:r>
      <w:r>
        <w:rPr>
          <w:rFonts w:hint="eastAsia"/>
        </w:rPr>
        <w:t>其他季节变化特征信息：</w:t>
      </w:r>
    </w:p>
    <w:p w:rsidR="00922146" w:rsidRDefault="0099008E" w:rsidP="0099008E">
      <w:r>
        <w:rPr>
          <w:rFonts w:hint="eastAsia"/>
        </w:rPr>
        <w:t>黄淮海平原夏季淋盐、春秋返盐、冬季盐分稳定。三峡夏季排沙、冬季蓄水。钉螺夏季水栖、冬季陆栖。南极科考观光是北半球的冬季，北极科考观光是北半球的夏季。对流层大气对流旺盛且厚度变大为当地的夏季，反之为当地的冬季。滑坡、泥石流等地质灾害多发于当地的夏季，冬季相对较少。</w:t>
      </w:r>
    </w:p>
    <w:sectPr w:rsidR="009221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4E2"/>
    <w:rsid w:val="004E1FD3"/>
    <w:rsid w:val="00833F16"/>
    <w:rsid w:val="00922146"/>
    <w:rsid w:val="0099008E"/>
    <w:rsid w:val="00BB64AF"/>
    <w:rsid w:val="00D22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2674">
      <w:marLeft w:val="0"/>
      <w:marRight w:val="0"/>
      <w:marTop w:val="0"/>
      <w:marBottom w:val="0"/>
      <w:divBdr>
        <w:top w:val="none" w:sz="0" w:space="0" w:color="auto"/>
        <w:left w:val="none" w:sz="0" w:space="0" w:color="auto"/>
        <w:bottom w:val="none" w:sz="0" w:space="0" w:color="auto"/>
        <w:right w:val="none" w:sz="0" w:space="0" w:color="auto"/>
      </w:divBdr>
      <w:divsChild>
        <w:div w:id="886919844">
          <w:marLeft w:val="0"/>
          <w:marRight w:val="0"/>
          <w:marTop w:val="0"/>
          <w:marBottom w:val="0"/>
          <w:divBdr>
            <w:top w:val="none" w:sz="0" w:space="0" w:color="auto"/>
            <w:left w:val="none" w:sz="0" w:space="0" w:color="auto"/>
            <w:bottom w:val="none" w:sz="0" w:space="0" w:color="auto"/>
            <w:right w:val="none" w:sz="0" w:space="0" w:color="auto"/>
          </w:divBdr>
          <w:divsChild>
            <w:div w:id="364134574">
              <w:marLeft w:val="0"/>
              <w:marRight w:val="0"/>
              <w:marTop w:val="0"/>
              <w:marBottom w:val="0"/>
              <w:divBdr>
                <w:top w:val="none" w:sz="0" w:space="0" w:color="auto"/>
                <w:left w:val="none" w:sz="0" w:space="0" w:color="auto"/>
                <w:bottom w:val="none" w:sz="0" w:space="0" w:color="auto"/>
                <w:right w:val="none" w:sz="0" w:space="0" w:color="auto"/>
              </w:divBdr>
              <w:divsChild>
                <w:div w:id="1633906056">
                  <w:marLeft w:val="0"/>
                  <w:marRight w:val="0"/>
                  <w:marTop w:val="0"/>
                  <w:marBottom w:val="0"/>
                  <w:divBdr>
                    <w:top w:val="none" w:sz="0" w:space="0" w:color="auto"/>
                    <w:left w:val="none" w:sz="0" w:space="0" w:color="auto"/>
                    <w:bottom w:val="none" w:sz="0" w:space="0" w:color="auto"/>
                    <w:right w:val="none" w:sz="0" w:space="0" w:color="auto"/>
                  </w:divBdr>
                  <w:divsChild>
                    <w:div w:id="1391029600">
                      <w:marLeft w:val="0"/>
                      <w:marRight w:val="0"/>
                      <w:marTop w:val="0"/>
                      <w:marBottom w:val="0"/>
                      <w:divBdr>
                        <w:top w:val="none" w:sz="0" w:space="0" w:color="auto"/>
                        <w:left w:val="none" w:sz="0" w:space="0" w:color="auto"/>
                        <w:bottom w:val="none" w:sz="0" w:space="0" w:color="auto"/>
                        <w:right w:val="none" w:sz="0" w:space="0" w:color="auto"/>
                      </w:divBdr>
                      <w:divsChild>
                        <w:div w:id="487330702">
                          <w:marLeft w:val="0"/>
                          <w:marRight w:val="0"/>
                          <w:marTop w:val="0"/>
                          <w:marBottom w:val="330"/>
                          <w:divBdr>
                            <w:top w:val="none" w:sz="0" w:space="0" w:color="auto"/>
                            <w:left w:val="none" w:sz="0" w:space="0" w:color="auto"/>
                            <w:bottom w:val="none" w:sz="0" w:space="0" w:color="auto"/>
                            <w:right w:val="none" w:sz="0" w:space="0" w:color="auto"/>
                          </w:divBdr>
                          <w:divsChild>
                            <w:div w:id="1246574840">
                              <w:marLeft w:val="0"/>
                              <w:marRight w:val="0"/>
                              <w:marTop w:val="0"/>
                              <w:marBottom w:val="0"/>
                              <w:divBdr>
                                <w:top w:val="none" w:sz="0" w:space="0" w:color="auto"/>
                                <w:left w:val="none" w:sz="0" w:space="0" w:color="auto"/>
                                <w:bottom w:val="none" w:sz="0" w:space="0" w:color="auto"/>
                                <w:right w:val="none" w:sz="0" w:space="0" w:color="auto"/>
                              </w:divBdr>
                              <w:divsChild>
                                <w:div w:id="140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1923">
                          <w:marLeft w:val="0"/>
                          <w:marRight w:val="0"/>
                          <w:marTop w:val="0"/>
                          <w:marBottom w:val="0"/>
                          <w:divBdr>
                            <w:top w:val="none" w:sz="0" w:space="0" w:color="auto"/>
                            <w:left w:val="none" w:sz="0" w:space="0" w:color="auto"/>
                            <w:bottom w:val="none" w:sz="0" w:space="0" w:color="auto"/>
                            <w:right w:val="none" w:sz="0" w:space="0" w:color="auto"/>
                          </w:divBdr>
                          <w:divsChild>
                            <w:div w:id="1100486746">
                              <w:marLeft w:val="0"/>
                              <w:marRight w:val="0"/>
                              <w:marTop w:val="0"/>
                              <w:marBottom w:val="0"/>
                              <w:divBdr>
                                <w:top w:val="none" w:sz="0" w:space="0" w:color="auto"/>
                                <w:left w:val="none" w:sz="0" w:space="0" w:color="auto"/>
                                <w:bottom w:val="none" w:sz="0" w:space="0" w:color="auto"/>
                                <w:right w:val="none" w:sz="0" w:space="0" w:color="auto"/>
                              </w:divBdr>
                            </w:div>
                          </w:divsChild>
                        </w:div>
                        <w:div w:id="890966903">
                          <w:marLeft w:val="0"/>
                          <w:marRight w:val="0"/>
                          <w:marTop w:val="570"/>
                          <w:marBottom w:val="300"/>
                          <w:divBdr>
                            <w:top w:val="single" w:sz="6" w:space="23" w:color="EBEBEB"/>
                            <w:left w:val="single" w:sz="6" w:space="15" w:color="EBEBEB"/>
                            <w:bottom w:val="single" w:sz="6" w:space="23" w:color="EBEBEB"/>
                            <w:right w:val="single" w:sz="6" w:space="15" w:color="EBEBEB"/>
                          </w:divBdr>
                        </w:div>
                      </w:divsChild>
                    </w:div>
                    <w:div w:id="1860848138">
                      <w:marLeft w:val="0"/>
                      <w:marRight w:val="0"/>
                      <w:marTop w:val="0"/>
                      <w:marBottom w:val="0"/>
                      <w:divBdr>
                        <w:top w:val="none" w:sz="0" w:space="0" w:color="auto"/>
                        <w:left w:val="none" w:sz="0" w:space="0" w:color="auto"/>
                        <w:bottom w:val="none" w:sz="0" w:space="0" w:color="auto"/>
                        <w:right w:val="none" w:sz="0" w:space="0" w:color="auto"/>
                      </w:divBdr>
                      <w:divsChild>
                        <w:div w:id="1589802900">
                          <w:marLeft w:val="0"/>
                          <w:marRight w:val="0"/>
                          <w:marTop w:val="0"/>
                          <w:marBottom w:val="0"/>
                          <w:divBdr>
                            <w:top w:val="none" w:sz="0" w:space="0" w:color="auto"/>
                            <w:left w:val="none" w:sz="0" w:space="0" w:color="auto"/>
                            <w:bottom w:val="none" w:sz="0" w:space="0" w:color="auto"/>
                            <w:right w:val="none" w:sz="0" w:space="0" w:color="auto"/>
                          </w:divBdr>
                        </w:div>
                        <w:div w:id="755976694">
                          <w:marLeft w:val="0"/>
                          <w:marRight w:val="0"/>
                          <w:marTop w:val="0"/>
                          <w:marBottom w:val="0"/>
                          <w:divBdr>
                            <w:top w:val="none" w:sz="0" w:space="0" w:color="auto"/>
                            <w:left w:val="none" w:sz="0" w:space="0" w:color="auto"/>
                            <w:bottom w:val="none" w:sz="0" w:space="0" w:color="auto"/>
                            <w:right w:val="none" w:sz="0" w:space="0" w:color="auto"/>
                          </w:divBdr>
                          <w:divsChild>
                            <w:div w:id="660043796">
                              <w:marLeft w:val="0"/>
                              <w:marRight w:val="0"/>
                              <w:marTop w:val="0"/>
                              <w:marBottom w:val="0"/>
                              <w:divBdr>
                                <w:top w:val="none" w:sz="0" w:space="0" w:color="auto"/>
                                <w:left w:val="none" w:sz="0" w:space="0" w:color="auto"/>
                                <w:bottom w:val="none" w:sz="0" w:space="0" w:color="auto"/>
                                <w:right w:val="none" w:sz="0" w:space="0" w:color="auto"/>
                              </w:divBdr>
                            </w:div>
                            <w:div w:id="1145200970">
                              <w:marLeft w:val="0"/>
                              <w:marRight w:val="0"/>
                              <w:marTop w:val="0"/>
                              <w:marBottom w:val="0"/>
                              <w:divBdr>
                                <w:top w:val="none" w:sz="0" w:space="0" w:color="auto"/>
                                <w:left w:val="none" w:sz="0" w:space="0" w:color="auto"/>
                                <w:bottom w:val="none" w:sz="0" w:space="0" w:color="auto"/>
                                <w:right w:val="none" w:sz="0" w:space="0" w:color="auto"/>
                              </w:divBdr>
                            </w:div>
                            <w:div w:id="1384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4658">
                      <w:marLeft w:val="0"/>
                      <w:marRight w:val="0"/>
                      <w:marTop w:val="0"/>
                      <w:marBottom w:val="0"/>
                      <w:divBdr>
                        <w:top w:val="none" w:sz="0" w:space="0" w:color="auto"/>
                        <w:left w:val="none" w:sz="0" w:space="0" w:color="auto"/>
                        <w:bottom w:val="none" w:sz="0" w:space="0" w:color="auto"/>
                        <w:right w:val="none" w:sz="0" w:space="0" w:color="auto"/>
                      </w:divBdr>
                      <w:divsChild>
                        <w:div w:id="336201756">
                          <w:marLeft w:val="0"/>
                          <w:marRight w:val="0"/>
                          <w:marTop w:val="135"/>
                          <w:marBottom w:val="60"/>
                          <w:divBdr>
                            <w:top w:val="none" w:sz="0" w:space="0" w:color="auto"/>
                            <w:left w:val="none" w:sz="0" w:space="0" w:color="auto"/>
                            <w:bottom w:val="none" w:sz="0" w:space="0" w:color="auto"/>
                            <w:right w:val="none" w:sz="0" w:space="0" w:color="auto"/>
                          </w:divBdr>
                          <w:divsChild>
                            <w:div w:id="470252663">
                              <w:marLeft w:val="0"/>
                              <w:marRight w:val="0"/>
                              <w:marTop w:val="0"/>
                              <w:marBottom w:val="0"/>
                              <w:divBdr>
                                <w:top w:val="none" w:sz="0" w:space="0" w:color="auto"/>
                                <w:left w:val="none" w:sz="0" w:space="0" w:color="auto"/>
                                <w:bottom w:val="none" w:sz="0" w:space="0" w:color="auto"/>
                                <w:right w:val="none" w:sz="0" w:space="0" w:color="auto"/>
                              </w:divBdr>
                              <w:divsChild>
                                <w:div w:id="143665967">
                                  <w:marLeft w:val="0"/>
                                  <w:marRight w:val="0"/>
                                  <w:marTop w:val="0"/>
                                  <w:marBottom w:val="0"/>
                                  <w:divBdr>
                                    <w:top w:val="none" w:sz="0" w:space="0" w:color="auto"/>
                                    <w:left w:val="none" w:sz="0" w:space="0" w:color="auto"/>
                                    <w:bottom w:val="none" w:sz="0" w:space="0" w:color="auto"/>
                                    <w:right w:val="none" w:sz="0" w:space="0" w:color="auto"/>
                                  </w:divBdr>
                                </w:div>
                                <w:div w:id="8182305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429959001">
                      <w:marLeft w:val="0"/>
                      <w:marRight w:val="0"/>
                      <w:marTop w:val="135"/>
                      <w:marBottom w:val="120"/>
                      <w:divBdr>
                        <w:top w:val="none" w:sz="0" w:space="0" w:color="auto"/>
                        <w:left w:val="none" w:sz="0" w:space="0" w:color="auto"/>
                        <w:bottom w:val="none" w:sz="0" w:space="0" w:color="auto"/>
                        <w:right w:val="none" w:sz="0" w:space="0" w:color="auto"/>
                      </w:divBdr>
                      <w:divsChild>
                        <w:div w:id="982546546">
                          <w:marLeft w:val="0"/>
                          <w:marRight w:val="0"/>
                          <w:marTop w:val="0"/>
                          <w:marBottom w:val="0"/>
                          <w:divBdr>
                            <w:top w:val="none" w:sz="0" w:space="0" w:color="auto"/>
                            <w:left w:val="none" w:sz="0" w:space="0" w:color="auto"/>
                            <w:bottom w:val="none" w:sz="0" w:space="0" w:color="auto"/>
                            <w:right w:val="none" w:sz="0" w:space="0" w:color="auto"/>
                          </w:divBdr>
                          <w:divsChild>
                            <w:div w:id="91633258">
                              <w:marLeft w:val="0"/>
                              <w:marRight w:val="0"/>
                              <w:marTop w:val="0"/>
                              <w:marBottom w:val="0"/>
                              <w:divBdr>
                                <w:top w:val="none" w:sz="0" w:space="0" w:color="auto"/>
                                <w:left w:val="none" w:sz="0" w:space="0" w:color="auto"/>
                                <w:bottom w:val="none" w:sz="0" w:space="0" w:color="auto"/>
                                <w:right w:val="none" w:sz="0" w:space="0" w:color="auto"/>
                              </w:divBdr>
                              <w:divsChild>
                                <w:div w:id="1396975118">
                                  <w:marLeft w:val="0"/>
                                  <w:marRight w:val="0"/>
                                  <w:marTop w:val="0"/>
                                  <w:marBottom w:val="0"/>
                                  <w:divBdr>
                                    <w:top w:val="none" w:sz="0" w:space="0" w:color="auto"/>
                                    <w:left w:val="none" w:sz="0" w:space="0" w:color="auto"/>
                                    <w:bottom w:val="none" w:sz="0" w:space="0" w:color="auto"/>
                                    <w:right w:val="none" w:sz="0" w:space="0" w:color="auto"/>
                                  </w:divBdr>
                                </w:div>
                              </w:divsChild>
                            </w:div>
                            <w:div w:id="41648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70061">
                      <w:marLeft w:val="0"/>
                      <w:marRight w:val="0"/>
                      <w:marTop w:val="0"/>
                      <w:marBottom w:val="0"/>
                      <w:divBdr>
                        <w:top w:val="none" w:sz="0" w:space="0" w:color="auto"/>
                        <w:left w:val="none" w:sz="0" w:space="0" w:color="auto"/>
                        <w:bottom w:val="none" w:sz="0" w:space="0" w:color="auto"/>
                        <w:right w:val="none" w:sz="0" w:space="0" w:color="auto"/>
                      </w:divBdr>
                      <w:divsChild>
                        <w:div w:id="192693192">
                          <w:marLeft w:val="-912"/>
                          <w:marRight w:val="0"/>
                          <w:marTop w:val="0"/>
                          <w:marBottom w:val="0"/>
                          <w:divBdr>
                            <w:top w:val="none" w:sz="0" w:space="0" w:color="auto"/>
                            <w:left w:val="none" w:sz="0" w:space="0" w:color="auto"/>
                            <w:bottom w:val="none" w:sz="0" w:space="0" w:color="auto"/>
                            <w:right w:val="none" w:sz="0" w:space="0" w:color="auto"/>
                          </w:divBdr>
                        </w:div>
                      </w:divsChild>
                    </w:div>
                    <w:div w:id="391120178">
                      <w:marLeft w:val="0"/>
                      <w:marRight w:val="0"/>
                      <w:marTop w:val="0"/>
                      <w:marBottom w:val="0"/>
                      <w:divBdr>
                        <w:top w:val="none" w:sz="0" w:space="0" w:color="auto"/>
                        <w:left w:val="none" w:sz="0" w:space="0" w:color="auto"/>
                        <w:bottom w:val="none" w:sz="0" w:space="0" w:color="auto"/>
                        <w:right w:val="none" w:sz="0" w:space="0" w:color="auto"/>
                      </w:divBdr>
                      <w:divsChild>
                        <w:div w:id="1560631746">
                          <w:marLeft w:val="0"/>
                          <w:marRight w:val="0"/>
                          <w:marTop w:val="135"/>
                          <w:marBottom w:val="60"/>
                          <w:divBdr>
                            <w:top w:val="none" w:sz="0" w:space="0" w:color="auto"/>
                            <w:left w:val="none" w:sz="0" w:space="0" w:color="auto"/>
                            <w:bottom w:val="none" w:sz="0" w:space="0" w:color="auto"/>
                            <w:right w:val="none" w:sz="0" w:space="0" w:color="auto"/>
                          </w:divBdr>
                          <w:divsChild>
                            <w:div w:id="1764111202">
                              <w:marLeft w:val="0"/>
                              <w:marRight w:val="0"/>
                              <w:marTop w:val="0"/>
                              <w:marBottom w:val="0"/>
                              <w:divBdr>
                                <w:top w:val="none" w:sz="0" w:space="0" w:color="auto"/>
                                <w:left w:val="none" w:sz="0" w:space="0" w:color="auto"/>
                                <w:bottom w:val="none" w:sz="0" w:space="0" w:color="auto"/>
                                <w:right w:val="none" w:sz="0" w:space="0" w:color="auto"/>
                              </w:divBdr>
                              <w:divsChild>
                                <w:div w:id="157160750">
                                  <w:marLeft w:val="0"/>
                                  <w:marRight w:val="0"/>
                                  <w:marTop w:val="0"/>
                                  <w:marBottom w:val="0"/>
                                  <w:divBdr>
                                    <w:top w:val="none" w:sz="0" w:space="0" w:color="auto"/>
                                    <w:left w:val="none" w:sz="0" w:space="0" w:color="auto"/>
                                    <w:bottom w:val="none" w:sz="0" w:space="0" w:color="auto"/>
                                    <w:right w:val="none" w:sz="0" w:space="0" w:color="auto"/>
                                  </w:divBdr>
                                </w:div>
                                <w:div w:id="40464523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06164741">
                      <w:marLeft w:val="0"/>
                      <w:marRight w:val="0"/>
                      <w:marTop w:val="0"/>
                      <w:marBottom w:val="0"/>
                      <w:divBdr>
                        <w:top w:val="none" w:sz="0" w:space="0" w:color="auto"/>
                        <w:left w:val="none" w:sz="0" w:space="0" w:color="auto"/>
                        <w:bottom w:val="none" w:sz="0" w:space="0" w:color="auto"/>
                        <w:right w:val="none" w:sz="0" w:space="0" w:color="auto"/>
                      </w:divBdr>
                      <w:divsChild>
                        <w:div w:id="1631474308">
                          <w:marLeft w:val="0"/>
                          <w:marRight w:val="0"/>
                          <w:marTop w:val="135"/>
                          <w:marBottom w:val="60"/>
                          <w:divBdr>
                            <w:top w:val="none" w:sz="0" w:space="0" w:color="auto"/>
                            <w:left w:val="none" w:sz="0" w:space="0" w:color="auto"/>
                            <w:bottom w:val="none" w:sz="0" w:space="0" w:color="auto"/>
                            <w:right w:val="none" w:sz="0" w:space="0" w:color="auto"/>
                          </w:divBdr>
                          <w:divsChild>
                            <w:div w:id="565529107">
                              <w:marLeft w:val="0"/>
                              <w:marRight w:val="0"/>
                              <w:marTop w:val="0"/>
                              <w:marBottom w:val="0"/>
                              <w:divBdr>
                                <w:top w:val="none" w:sz="0" w:space="0" w:color="auto"/>
                                <w:left w:val="none" w:sz="0" w:space="0" w:color="auto"/>
                                <w:bottom w:val="none" w:sz="0" w:space="0" w:color="auto"/>
                                <w:right w:val="none" w:sz="0" w:space="0" w:color="auto"/>
                              </w:divBdr>
                              <w:divsChild>
                                <w:div w:id="1478377170">
                                  <w:marLeft w:val="0"/>
                                  <w:marRight w:val="0"/>
                                  <w:marTop w:val="0"/>
                                  <w:marBottom w:val="0"/>
                                  <w:divBdr>
                                    <w:top w:val="none" w:sz="0" w:space="0" w:color="auto"/>
                                    <w:left w:val="none" w:sz="0" w:space="0" w:color="auto"/>
                                    <w:bottom w:val="none" w:sz="0" w:space="0" w:color="auto"/>
                                    <w:right w:val="none" w:sz="0" w:space="0" w:color="auto"/>
                                  </w:divBdr>
                                </w:div>
                                <w:div w:id="18726098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787356406">
                      <w:marLeft w:val="0"/>
                      <w:marRight w:val="0"/>
                      <w:marTop w:val="0"/>
                      <w:marBottom w:val="0"/>
                      <w:divBdr>
                        <w:top w:val="none" w:sz="0" w:space="0" w:color="auto"/>
                        <w:left w:val="none" w:sz="0" w:space="0" w:color="auto"/>
                        <w:bottom w:val="none" w:sz="0" w:space="0" w:color="auto"/>
                        <w:right w:val="none" w:sz="0" w:space="0" w:color="auto"/>
                      </w:divBdr>
                      <w:divsChild>
                        <w:div w:id="1626235545">
                          <w:marLeft w:val="-9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22447">
              <w:marLeft w:val="0"/>
              <w:marRight w:val="0"/>
              <w:marTop w:val="0"/>
              <w:marBottom w:val="0"/>
              <w:divBdr>
                <w:top w:val="none" w:sz="0" w:space="0" w:color="auto"/>
                <w:left w:val="none" w:sz="0" w:space="0" w:color="auto"/>
                <w:bottom w:val="none" w:sz="0" w:space="0" w:color="auto"/>
                <w:right w:val="none" w:sz="0" w:space="0" w:color="auto"/>
              </w:divBdr>
              <w:divsChild>
                <w:div w:id="719130953">
                  <w:marLeft w:val="0"/>
                  <w:marRight w:val="0"/>
                  <w:marTop w:val="0"/>
                  <w:marBottom w:val="0"/>
                  <w:divBdr>
                    <w:top w:val="none" w:sz="0" w:space="0" w:color="auto"/>
                    <w:left w:val="none" w:sz="0" w:space="0" w:color="auto"/>
                    <w:bottom w:val="none" w:sz="0" w:space="0" w:color="auto"/>
                    <w:right w:val="none" w:sz="0" w:space="0" w:color="auto"/>
                  </w:divBdr>
                  <w:divsChild>
                    <w:div w:id="17660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11484">
      <w:marLeft w:val="0"/>
      <w:marRight w:val="0"/>
      <w:marTop w:val="0"/>
      <w:marBottom w:val="0"/>
      <w:divBdr>
        <w:top w:val="single" w:sz="6" w:space="11" w:color="D9DADC"/>
        <w:left w:val="single" w:sz="6" w:space="11" w:color="D9DADC"/>
        <w:bottom w:val="single" w:sz="6" w:space="11" w:color="D9DADC"/>
        <w:right w:val="single" w:sz="6" w:space="11" w:color="D9DADC"/>
      </w:divBdr>
      <w:divsChild>
        <w:div w:id="1683162671">
          <w:marLeft w:val="0"/>
          <w:marRight w:val="0"/>
          <w:marTop w:val="0"/>
          <w:marBottom w:val="0"/>
          <w:divBdr>
            <w:top w:val="none" w:sz="0" w:space="0" w:color="auto"/>
            <w:left w:val="none" w:sz="0" w:space="0" w:color="auto"/>
            <w:bottom w:val="none" w:sz="0" w:space="0" w:color="auto"/>
            <w:right w:val="none" w:sz="0" w:space="0" w:color="auto"/>
          </w:divBdr>
          <w:divsChild>
            <w:div w:id="13890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8087">
      <w:marLeft w:val="0"/>
      <w:marRight w:val="0"/>
      <w:marTop w:val="0"/>
      <w:marBottom w:val="0"/>
      <w:divBdr>
        <w:top w:val="none" w:sz="0" w:space="0" w:color="auto"/>
        <w:left w:val="none" w:sz="0" w:space="0" w:color="auto"/>
        <w:bottom w:val="none" w:sz="0" w:space="0" w:color="auto"/>
        <w:right w:val="none" w:sz="0" w:space="0" w:color="auto"/>
      </w:divBdr>
      <w:divsChild>
        <w:div w:id="1021931893">
          <w:marLeft w:val="0"/>
          <w:marRight w:val="0"/>
          <w:marTop w:val="0"/>
          <w:marBottom w:val="0"/>
          <w:divBdr>
            <w:top w:val="none" w:sz="0" w:space="0" w:color="auto"/>
            <w:left w:val="none" w:sz="0" w:space="0" w:color="auto"/>
            <w:bottom w:val="none" w:sz="0" w:space="0" w:color="auto"/>
            <w:right w:val="none" w:sz="0" w:space="0" w:color="auto"/>
          </w:divBdr>
        </w:div>
        <w:div w:id="1374496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776</Words>
  <Characters>4428</Characters>
  <Application>Microsoft Office Word</Application>
  <DocSecurity>0</DocSecurity>
  <Lines>36</Lines>
  <Paragraphs>10</Paragraphs>
  <ScaleCrop>false</ScaleCrop>
  <Company>Hewlett-Packard Company</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wuxiaomei</dc:creator>
  <cp:keywords/>
  <dc:description/>
  <cp:lastModifiedBy>wuxiaomei</cp:lastModifiedBy>
  <cp:revision>2</cp:revision>
  <dcterms:created xsi:type="dcterms:W3CDTF">2019-04-30T02:47:00Z</dcterms:created>
  <dcterms:modified xsi:type="dcterms:W3CDTF">2019-04-30T02:53:00Z</dcterms:modified>
</cp:coreProperties>
</file>