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17" w:rsidRDefault="005A6117" w:rsidP="005A611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徐静老师公开课《人物分析映衬作用题》评课</w:t>
      </w:r>
    </w:p>
    <w:p w:rsidR="005A6117" w:rsidRDefault="005A6117" w:rsidP="005A61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龚静溪</w:t>
      </w:r>
    </w:p>
    <w:p w:rsidR="005A6117" w:rsidRDefault="005A6117" w:rsidP="005A6117">
      <w:pPr>
        <w:rPr>
          <w:sz w:val="28"/>
          <w:szCs w:val="28"/>
        </w:rPr>
      </w:pPr>
      <w:bookmarkStart w:id="0" w:name="_GoBack"/>
      <w:bookmarkEnd w:id="0"/>
    </w:p>
    <w:p w:rsidR="005A6117" w:rsidRDefault="005A6117" w:rsidP="005A61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徐静老师的这堂</w:t>
      </w:r>
      <w:proofErr w:type="gramStart"/>
      <w:r>
        <w:rPr>
          <w:rFonts w:hint="eastAsia"/>
          <w:sz w:val="28"/>
          <w:szCs w:val="28"/>
        </w:rPr>
        <w:t>课首先</w:t>
      </w:r>
      <w:proofErr w:type="gramEnd"/>
      <w:r>
        <w:rPr>
          <w:rFonts w:hint="eastAsia"/>
          <w:sz w:val="28"/>
          <w:szCs w:val="28"/>
        </w:rPr>
        <w:t>是一节常态课。</w:t>
      </w:r>
    </w:p>
    <w:p w:rsidR="005A6117" w:rsidRDefault="005A6117" w:rsidP="005A6117">
      <w:pPr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届高三语文复习进入第二轮，在徐静和温立功组长的带领下，我</w:t>
      </w:r>
      <w:proofErr w:type="gramStart"/>
      <w:r>
        <w:rPr>
          <w:rFonts w:hint="eastAsia"/>
          <w:sz w:val="28"/>
          <w:szCs w:val="28"/>
        </w:rPr>
        <w:t>备课组围绕</w:t>
      </w:r>
      <w:proofErr w:type="gramEnd"/>
      <w:r>
        <w:rPr>
          <w:rFonts w:hint="eastAsia"/>
          <w:sz w:val="28"/>
          <w:szCs w:val="28"/>
        </w:rPr>
        <w:t>历年高考题型，组织老师进行题型归总。按题型分类，总结答题思路，教给学生答题方法。徐静老师的课是其中一节。</w:t>
      </w:r>
    </w:p>
    <w:p w:rsidR="005A6117" w:rsidRDefault="005A6117" w:rsidP="005A61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徐静老师的课也是一堂示范课。</w:t>
      </w:r>
    </w:p>
    <w:p w:rsidR="005A6117" w:rsidRDefault="005A6117" w:rsidP="005A61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徐静老师有独特的人格魅力，她课堂教学语言清晰准确而又生动形象，很容易去引领学生。课堂赞美热情具体，课堂批评委婉含蓄。</w:t>
      </w:r>
    </w:p>
    <w:p w:rsidR="005A6117" w:rsidRDefault="005A6117" w:rsidP="005A61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在方法指导上：首先徐静老师考点意识强，历年高考题烂熟于心，课堂旁征博引，挥洒自如。</w:t>
      </w:r>
    </w:p>
    <w:p w:rsidR="005A6117" w:rsidRDefault="005A6117" w:rsidP="005A61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其次指导有层次，分教师示范，师生共解题，学生独立解题三个层次，由浅入深，由易而难，操作性强。</w:t>
      </w:r>
    </w:p>
    <w:p w:rsidR="005A6117" w:rsidRDefault="005A6117" w:rsidP="005A61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最后从教学效果上：课堂上有四位同学上黑板答题，从学生的解题过程和解题结果看，这堂课的教学效果显著。</w:t>
      </w:r>
    </w:p>
    <w:p w:rsidR="00E03852" w:rsidRPr="005A6117" w:rsidRDefault="00E03852"/>
    <w:sectPr w:rsidR="00E03852" w:rsidRPr="005A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C9"/>
    <w:rsid w:val="005A6117"/>
    <w:rsid w:val="00E03852"/>
    <w:rsid w:val="00F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</dc:creator>
  <cp:keywords/>
  <dc:description/>
  <cp:lastModifiedBy>张秀</cp:lastModifiedBy>
  <cp:revision>2</cp:revision>
  <dcterms:created xsi:type="dcterms:W3CDTF">2019-04-30T02:29:00Z</dcterms:created>
  <dcterms:modified xsi:type="dcterms:W3CDTF">2019-04-30T02:29:00Z</dcterms:modified>
</cp:coreProperties>
</file>