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94" w:rsidRPr="008E441B" w:rsidRDefault="00365594" w:rsidP="004C3FA6">
      <w:pPr>
        <w:jc w:val="center"/>
        <w:rPr>
          <w:rFonts w:cs="Times New Roman"/>
          <w:b/>
          <w:bCs/>
          <w:sz w:val="28"/>
          <w:szCs w:val="28"/>
        </w:rPr>
      </w:pPr>
      <w:r w:rsidRPr="008E441B">
        <w:rPr>
          <w:b/>
          <w:bCs/>
          <w:sz w:val="28"/>
          <w:szCs w:val="28"/>
        </w:rPr>
        <w:t>2019</w:t>
      </w:r>
      <w:r w:rsidRPr="008E441B">
        <w:rPr>
          <w:rFonts w:cs="宋体" w:hint="eastAsia"/>
          <w:b/>
          <w:bCs/>
          <w:sz w:val="28"/>
          <w:szCs w:val="28"/>
        </w:rPr>
        <w:t>年高三数学备课组</w:t>
      </w:r>
      <w:r w:rsidR="0028646F">
        <w:rPr>
          <w:rFonts w:cs="宋体" w:hint="eastAsia"/>
          <w:b/>
          <w:bCs/>
          <w:sz w:val="28"/>
          <w:szCs w:val="28"/>
        </w:rPr>
        <w:t>交流</w:t>
      </w:r>
    </w:p>
    <w:p w:rsidR="00365594" w:rsidRDefault="00365594" w:rsidP="008E441B">
      <w:pPr>
        <w:jc w:val="center"/>
        <w:rPr>
          <w:rFonts w:cs="Times New Roman"/>
        </w:rPr>
      </w:pPr>
      <w:r>
        <w:t xml:space="preserve">                                                         </w:t>
      </w:r>
      <w:r>
        <w:rPr>
          <w:rFonts w:cs="宋体" w:hint="eastAsia"/>
        </w:rPr>
        <w:t>秦</w:t>
      </w:r>
      <w:proofErr w:type="gramStart"/>
      <w:r>
        <w:rPr>
          <w:rFonts w:cs="宋体" w:hint="eastAsia"/>
        </w:rPr>
        <w:t>淮中学</w:t>
      </w:r>
      <w:proofErr w:type="gramEnd"/>
      <w:r>
        <w:rPr>
          <w:rFonts w:cs="宋体" w:hint="eastAsia"/>
        </w:rPr>
        <w:t>高三数学组</w:t>
      </w:r>
    </w:p>
    <w:p w:rsidR="00365594" w:rsidRDefault="00365594" w:rsidP="00F31FB6">
      <w:pPr>
        <w:rPr>
          <w:rFonts w:cs="Times New Roman"/>
        </w:rPr>
      </w:pPr>
      <w:proofErr w:type="gramStart"/>
      <w:r>
        <w:rPr>
          <w:rFonts w:cs="宋体" w:hint="eastAsia"/>
        </w:rPr>
        <w:t>一</w:t>
      </w:r>
      <w:proofErr w:type="gramEnd"/>
      <w:r>
        <w:rPr>
          <w:rFonts w:cs="宋体" w:hint="eastAsia"/>
        </w:rPr>
        <w:t>．二轮复习内容的选取：</w:t>
      </w:r>
    </w:p>
    <w:p w:rsidR="00365594" w:rsidRDefault="00365594" w:rsidP="004C3FA6">
      <w:pPr>
        <w:rPr>
          <w:rFonts w:cs="Times New Roman"/>
        </w:rPr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）依据高考的重点难点内容；</w:t>
      </w:r>
    </w:p>
    <w:p w:rsidR="00365594" w:rsidRDefault="00365594" w:rsidP="004C3FA6">
      <w:pPr>
        <w:rPr>
          <w:rFonts w:cs="Times New Roman"/>
        </w:rPr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）主要是依据《南京市二轮讲义》和《原创与经典》两套资料；</w:t>
      </w:r>
    </w:p>
    <w:p w:rsidR="00365594" w:rsidRDefault="00365594" w:rsidP="004C3FA6">
      <w:pPr>
        <w:rPr>
          <w:rFonts w:cs="Times New Roman"/>
        </w:rPr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）高三上历次周周测的能够提升的内容（我们上学期</w:t>
      </w:r>
      <w:proofErr w:type="gramStart"/>
      <w:r>
        <w:rPr>
          <w:rFonts w:cs="宋体" w:hint="eastAsia"/>
        </w:rPr>
        <w:t>每次周测坚持</w:t>
      </w:r>
      <w:proofErr w:type="gramEnd"/>
      <w:r>
        <w:rPr>
          <w:rFonts w:cs="宋体" w:hint="eastAsia"/>
        </w:rPr>
        <w:t>使用智学网）；</w:t>
      </w:r>
    </w:p>
    <w:p w:rsidR="00365594" w:rsidRDefault="00365594" w:rsidP="004C3FA6">
      <w:pPr>
        <w:rPr>
          <w:rFonts w:cs="Times New Roman"/>
        </w:rPr>
      </w:pPr>
      <w:r>
        <w:rPr>
          <w:rFonts w:cs="宋体" w:hint="eastAsia"/>
        </w:rPr>
        <w:t>智学网上学期使用数据：</w:t>
      </w:r>
    </w:p>
    <w:p w:rsidR="00365594" w:rsidRDefault="000D5676" w:rsidP="004C3FA6">
      <w:pPr>
        <w:rPr>
          <w:rFonts w:cs="Times New Roman"/>
        </w:rPr>
      </w:pPr>
      <w:r w:rsidRPr="000D5676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12.7pt;height:177.75pt;visibility:visible">
            <v:imagedata r:id="rId7" o:title=""/>
          </v:shape>
        </w:pict>
      </w:r>
      <w:r w:rsidR="00365594" w:rsidRPr="002B32F8">
        <w:rPr>
          <w:noProof/>
        </w:rPr>
        <w:t xml:space="preserve"> </w:t>
      </w:r>
      <w:r w:rsidRPr="000D5676">
        <w:rPr>
          <w:rFonts w:cs="Times New Roman"/>
          <w:noProof/>
        </w:rPr>
        <w:pict>
          <v:shape id="图片 3" o:spid="_x0000_i1026" type="#_x0000_t75" style="width:135.05pt;height:176.3pt;visibility:visible">
            <v:imagedata r:id="rId8" o:title=""/>
          </v:shape>
        </w:pict>
      </w:r>
      <w:r w:rsidR="00365594" w:rsidRPr="002B32F8">
        <w:rPr>
          <w:noProof/>
        </w:rPr>
        <w:t xml:space="preserve"> </w:t>
      </w:r>
      <w:r w:rsidRPr="000D5676">
        <w:rPr>
          <w:rFonts w:cs="Times New Roman"/>
          <w:noProof/>
        </w:rPr>
        <w:pict>
          <v:shape id="图片 4" o:spid="_x0000_i1027" type="#_x0000_t75" style="width:130.6pt;height:180.75pt;visibility:visible">
            <v:imagedata r:id="rId9" o:title=""/>
          </v:shape>
        </w:pict>
      </w:r>
    </w:p>
    <w:p w:rsidR="00365594" w:rsidRDefault="00365594" w:rsidP="004C3FA6">
      <w:pPr>
        <w:rPr>
          <w:rFonts w:cs="Times New Roman"/>
          <w:b/>
          <w:bCs/>
        </w:rPr>
      </w:pPr>
      <w:r>
        <w:rPr>
          <w:rFonts w:cs="宋体" w:hint="eastAsia"/>
        </w:rPr>
        <w:t>二．</w:t>
      </w:r>
      <w:r w:rsidRPr="00503C40">
        <w:rPr>
          <w:rFonts w:cs="宋体" w:hint="eastAsia"/>
          <w:b/>
          <w:bCs/>
        </w:rPr>
        <w:t>二轮复习课型的建构：</w:t>
      </w:r>
    </w:p>
    <w:p w:rsidR="00365594" w:rsidRDefault="00365594" w:rsidP="004C3FA6">
      <w:pPr>
        <w:rPr>
          <w:rFonts w:cs="Times New Roman"/>
        </w:rPr>
      </w:pPr>
      <w:r w:rsidRPr="00F31FB6">
        <w:rPr>
          <w:rFonts w:cs="宋体" w:hint="eastAsia"/>
        </w:rPr>
        <w:t>课堂是学生能力提升的主阵地，</w:t>
      </w:r>
      <w:r w:rsidRPr="001E3151">
        <w:rPr>
          <w:rFonts w:cs="宋体" w:hint="eastAsia"/>
        </w:rPr>
        <w:t>二轮复习的课堂</w:t>
      </w:r>
      <w:r>
        <w:rPr>
          <w:rFonts w:cs="宋体" w:hint="eastAsia"/>
        </w:rPr>
        <w:t>要从解题的角度重新建构知识，以学生的会为终极目标，课堂教学要通向一般方法．（</w:t>
      </w:r>
      <w:r>
        <w:t>1</w:t>
      </w:r>
      <w:r>
        <w:rPr>
          <w:rFonts w:cs="宋体" w:hint="eastAsia"/>
        </w:rPr>
        <w:t>）保证基础训练，做好查漏补缺；（</w:t>
      </w:r>
      <w:r>
        <w:t>2</w:t>
      </w:r>
      <w:r>
        <w:rPr>
          <w:rFonts w:cs="宋体" w:hint="eastAsia"/>
        </w:rPr>
        <w:t>）让学生参与到</w:t>
      </w:r>
      <w:r w:rsidRPr="00E02301">
        <w:rPr>
          <w:rFonts w:cs="宋体" w:hint="eastAsia"/>
          <w:b/>
          <w:bCs/>
        </w:rPr>
        <w:t>思路的分析</w:t>
      </w:r>
      <w:r>
        <w:rPr>
          <w:rFonts w:cs="宋体" w:hint="eastAsia"/>
        </w:rPr>
        <w:t>，</w:t>
      </w:r>
      <w:r w:rsidRPr="00E02301">
        <w:rPr>
          <w:rFonts w:cs="宋体" w:hint="eastAsia"/>
          <w:b/>
          <w:bCs/>
        </w:rPr>
        <w:t>方法的选择</w:t>
      </w:r>
      <w:r>
        <w:rPr>
          <w:rFonts w:cs="宋体" w:hint="eastAsia"/>
        </w:rPr>
        <w:t>及</w:t>
      </w:r>
      <w:r w:rsidRPr="00E02301">
        <w:rPr>
          <w:rFonts w:cs="宋体" w:hint="eastAsia"/>
          <w:b/>
          <w:bCs/>
        </w:rPr>
        <w:t>运算</w:t>
      </w:r>
      <w:r>
        <w:rPr>
          <w:rFonts w:cs="宋体" w:hint="eastAsia"/>
        </w:rPr>
        <w:t>的过程中来，并做好当堂的积极反馈；（</w:t>
      </w:r>
      <w:r>
        <w:t>3</w:t>
      </w:r>
      <w:r>
        <w:rPr>
          <w:rFonts w:cs="宋体" w:hint="eastAsia"/>
        </w:rPr>
        <w:t>）做好的</w:t>
      </w:r>
      <w:r w:rsidRPr="00E02301">
        <w:rPr>
          <w:rFonts w:cs="宋体" w:hint="eastAsia"/>
          <w:b/>
          <w:bCs/>
        </w:rPr>
        <w:t>总结及反思</w:t>
      </w:r>
      <w:r w:rsidRPr="007953BD">
        <w:rPr>
          <w:rFonts w:hAnsi="宋体" w:cs="宋体" w:hint="eastAsia"/>
        </w:rPr>
        <w:t>．</w:t>
      </w:r>
    </w:p>
    <w:p w:rsidR="00365594" w:rsidRDefault="00365594" w:rsidP="004C3FA6">
      <w:pPr>
        <w:rPr>
          <w:rFonts w:cs="Times New Roman"/>
        </w:rPr>
      </w:pPr>
      <w:r>
        <w:rPr>
          <w:rFonts w:cs="宋体" w:hint="eastAsia"/>
        </w:rPr>
        <w:t>具体做法：结合《南京市二轮讲义》和《原创与经典》将专题分工给各位老师；每位老师将自己的专题题目全做一遍，然后从解题的角度对题目重新组合，做到老师走进题海，学生走出题海；提高二轮课堂效率，讲解的针对性，学生作业的有效性，减少学生负担</w:t>
      </w:r>
      <w:r w:rsidRPr="007953BD">
        <w:rPr>
          <w:rFonts w:hAnsi="宋体" w:cs="宋体" w:hint="eastAsia"/>
        </w:rPr>
        <w:t>．</w:t>
      </w:r>
    </w:p>
    <w:p w:rsidR="00365594" w:rsidRDefault="00365594" w:rsidP="004C3FA6">
      <w:pPr>
        <w:rPr>
          <w:rFonts w:cs="Times New Roman"/>
        </w:rPr>
      </w:pPr>
      <w:r>
        <w:rPr>
          <w:rFonts w:cs="宋体" w:hint="eastAsia"/>
        </w:rPr>
        <w:t>例如：</w:t>
      </w:r>
    </w:p>
    <w:p w:rsidR="00365594" w:rsidRPr="007953BD" w:rsidRDefault="00365594" w:rsidP="007953BD">
      <w:pPr>
        <w:adjustRightInd w:val="0"/>
        <w:snapToGrid w:val="0"/>
        <w:rPr>
          <w:rFonts w:cs="Times New Roman"/>
          <w:b/>
          <w:bCs/>
        </w:rPr>
      </w:pPr>
      <w:r w:rsidRPr="007953BD">
        <w:rPr>
          <w:rFonts w:cs="宋体" w:hint="eastAsia"/>
          <w:b/>
          <w:bCs/>
          <w:u w:val="double"/>
        </w:rPr>
        <w:t>目标</w:t>
      </w:r>
      <w:r w:rsidRPr="007953BD">
        <w:rPr>
          <w:b/>
          <w:bCs/>
          <w:u w:val="double"/>
        </w:rPr>
        <w:t>4</w:t>
      </w:r>
      <w:r w:rsidRPr="007953BD">
        <w:rPr>
          <w:rFonts w:cs="宋体" w:hint="eastAsia"/>
          <w:b/>
          <w:bCs/>
          <w:u w:val="double"/>
        </w:rPr>
        <w:t xml:space="preserve">　三角形和其他知识的综合</w:t>
      </w:r>
    </w:p>
    <w:p w:rsidR="00365594" w:rsidRPr="007953BD" w:rsidRDefault="00365594" w:rsidP="007953BD">
      <w:pPr>
        <w:adjustRightInd w:val="0"/>
        <w:snapToGrid w:val="0"/>
      </w:pPr>
      <w:r w:rsidRPr="007953BD">
        <w:rPr>
          <w:rFonts w:cs="宋体" w:hint="eastAsia"/>
        </w:rPr>
        <w:t>例</w:t>
      </w:r>
      <w:r w:rsidRPr="007953BD">
        <w:t>4</w:t>
      </w:r>
      <w:r w:rsidRPr="007953BD">
        <w:rPr>
          <w:rFonts w:cs="宋体" w:hint="eastAsia"/>
        </w:rPr>
        <w:t>．（</w:t>
      </w:r>
      <w:r w:rsidRPr="007953BD">
        <w:t>1</w:t>
      </w:r>
      <w:r w:rsidRPr="007953BD">
        <w:rPr>
          <w:rFonts w:cs="宋体" w:hint="eastAsia"/>
        </w:rPr>
        <w:t>）</w:t>
      </w:r>
      <w:r w:rsidRPr="007953BD">
        <w:rPr>
          <w:rFonts w:ascii="Times New Roman" w:hAnsi="Times New Roman" w:cs="宋体" w:hint="eastAsia"/>
        </w:rPr>
        <w:t>在</w:t>
      </w:r>
      <w:r w:rsidRPr="007953BD">
        <w:rPr>
          <w:rFonts w:ascii="宋体" w:hAnsi="宋体" w:cs="宋体" w:hint="eastAsia"/>
        </w:rPr>
        <w:t>△</w:t>
      </w:r>
      <w:r w:rsidRPr="007953BD">
        <w:rPr>
          <w:rFonts w:ascii="Times New Roman" w:hAnsi="Times New Roman" w:cs="Times New Roman"/>
          <w:i/>
          <w:iCs/>
        </w:rPr>
        <w:t>ABC</w:t>
      </w:r>
      <w:r w:rsidRPr="007953BD">
        <w:rPr>
          <w:rFonts w:ascii="Times New Roman" w:hAnsi="Times New Roman" w:cs="宋体" w:hint="eastAsia"/>
        </w:rPr>
        <w:t>中，</w:t>
      </w:r>
      <w:r w:rsidRPr="007953BD">
        <w:rPr>
          <w:rFonts w:ascii="Times New Roman" w:hAnsi="Times New Roman" w:cs="Times New Roman"/>
          <w:i/>
          <w:iCs/>
        </w:rPr>
        <w:t>B</w:t>
      </w:r>
      <w:r w:rsidRPr="007953BD">
        <w:rPr>
          <w:rFonts w:ascii="Times New Roman" w:hAnsi="Times New Roman" w:cs="宋体" w:hint="eastAsia"/>
        </w:rPr>
        <w:t>＝</w:t>
      </w:r>
      <w:r w:rsidR="000D5676" w:rsidRPr="007953BD">
        <w:rPr>
          <w:rFonts w:ascii="Times New Roman" w:hAnsi="Times New Roman" w:cs="Times New Roman"/>
          <w:i/>
          <w:iCs/>
        </w:rPr>
        <w:fldChar w:fldCharType="begin"/>
      </w:r>
      <w:r w:rsidRPr="007953BD">
        <w:rPr>
          <w:rFonts w:ascii="Times New Roman" w:hAnsi="Times New Roman" w:cs="Times New Roman"/>
          <w:i/>
          <w:iCs/>
        </w:rPr>
        <w:instrText>eq \f</w:instrText>
      </w:r>
      <w:r w:rsidRPr="007953BD">
        <w:rPr>
          <w:rFonts w:ascii="Times New Roman" w:hAnsi="Times New Roman" w:cs="Times New Roman"/>
        </w:rPr>
        <w:instrText>(π</w:instrText>
      </w:r>
      <w:r w:rsidRPr="007953BD">
        <w:rPr>
          <w:rFonts w:ascii="Times New Roman" w:hAnsi="Times New Roman" w:cs="Times New Roman"/>
          <w:i/>
          <w:iCs/>
        </w:rPr>
        <w:instrText>,</w:instrText>
      </w:r>
      <w:r w:rsidRPr="007953BD">
        <w:rPr>
          <w:rFonts w:ascii="Times New Roman" w:hAnsi="Times New Roman" w:cs="Times New Roman"/>
        </w:rPr>
        <w:instrText>4)</w:instrText>
      </w:r>
      <w:r w:rsidR="000D5676" w:rsidRPr="007953BD">
        <w:rPr>
          <w:rFonts w:ascii="Times New Roman" w:hAnsi="Times New Roman" w:cs="Times New Roman"/>
          <w:i/>
          <w:iCs/>
        </w:rPr>
        <w:fldChar w:fldCharType="end"/>
      </w:r>
      <w:r w:rsidRPr="007953BD">
        <w:rPr>
          <w:rFonts w:ascii="Times New Roman" w:hAnsi="Times New Roman" w:cs="宋体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BC</w:t>
      </w:r>
      <w:r w:rsidRPr="007953BD">
        <w:rPr>
          <w:rFonts w:ascii="Times New Roman" w:hAnsi="Times New Roman" w:cs="宋体" w:hint="eastAsia"/>
        </w:rPr>
        <w:t>边上的高等于</w:t>
      </w:r>
      <w:r w:rsidR="000D5676" w:rsidRPr="007953BD">
        <w:rPr>
          <w:rFonts w:ascii="Times New Roman" w:hAnsi="Times New Roman" w:cs="Times New Roman"/>
          <w:i/>
          <w:iCs/>
        </w:rPr>
        <w:fldChar w:fldCharType="begin"/>
      </w:r>
      <w:r w:rsidRPr="007953BD">
        <w:rPr>
          <w:rFonts w:ascii="Times New Roman" w:hAnsi="Times New Roman" w:cs="Times New Roman"/>
          <w:i/>
          <w:iCs/>
        </w:rPr>
        <w:instrText>eq \f</w:instrText>
      </w:r>
      <w:r w:rsidRPr="007953BD">
        <w:rPr>
          <w:rFonts w:ascii="Times New Roman" w:hAnsi="Times New Roman" w:cs="Times New Roman"/>
        </w:rPr>
        <w:instrText>(1</w:instrText>
      </w:r>
      <w:r w:rsidRPr="007953BD">
        <w:rPr>
          <w:rFonts w:ascii="Times New Roman" w:hAnsi="Times New Roman" w:cs="Times New Roman"/>
          <w:i/>
          <w:iCs/>
        </w:rPr>
        <w:instrText>,</w:instrText>
      </w:r>
      <w:r w:rsidRPr="007953BD">
        <w:rPr>
          <w:rFonts w:ascii="Times New Roman" w:hAnsi="Times New Roman" w:cs="Times New Roman"/>
        </w:rPr>
        <w:instrText>3)</w:instrText>
      </w:r>
      <w:r w:rsidR="000D5676" w:rsidRPr="007953BD">
        <w:rPr>
          <w:rFonts w:ascii="Times New Roman" w:hAnsi="Times New Roman" w:cs="Times New Roman"/>
          <w:i/>
          <w:iCs/>
        </w:rPr>
        <w:fldChar w:fldCharType="end"/>
      </w:r>
      <w:r w:rsidRPr="007953BD">
        <w:rPr>
          <w:rFonts w:ascii="Times New Roman" w:hAnsi="Times New Roman" w:cs="Times New Roman"/>
          <w:i/>
          <w:iCs/>
        </w:rPr>
        <w:t>BC</w:t>
      </w:r>
      <w:r w:rsidRPr="007953BD">
        <w:rPr>
          <w:rFonts w:ascii="Times New Roman" w:hAnsi="Times New Roman" w:cs="宋体" w:hint="eastAsia"/>
        </w:rPr>
        <w:t>，则</w:t>
      </w:r>
      <w:proofErr w:type="spellStart"/>
      <w:r w:rsidRPr="007953BD">
        <w:rPr>
          <w:rFonts w:ascii="Times New Roman" w:hAnsi="Times New Roman" w:cs="Times New Roman"/>
        </w:rPr>
        <w:t>cos</w:t>
      </w:r>
      <w:proofErr w:type="spellEnd"/>
      <w:r w:rsidRPr="007953BD">
        <w:rPr>
          <w:rFonts w:ascii="Times New Roman" w:hAnsi="Times New Roman" w:cs="Times New Roman"/>
        </w:rPr>
        <w:t xml:space="preserve"> </w:t>
      </w:r>
      <w:r w:rsidRPr="007953BD">
        <w:rPr>
          <w:rFonts w:ascii="Times New Roman" w:hAnsi="Times New Roman" w:cs="Times New Roman"/>
          <w:i/>
          <w:iCs/>
        </w:rPr>
        <w:t>A</w:t>
      </w:r>
      <w:r w:rsidRPr="007953BD">
        <w:rPr>
          <w:rFonts w:ascii="Times New Roman" w:hAnsi="Times New Roman" w:cs="宋体" w:hint="eastAsia"/>
        </w:rPr>
        <w:t>＝</w:t>
      </w:r>
      <w:r w:rsidRPr="007953BD">
        <w:rPr>
          <w:rFonts w:ascii="Times New Roman" w:hAnsi="Times New Roman" w:cs="Times New Roman"/>
        </w:rPr>
        <w:t>________</w:t>
      </w:r>
      <w:r w:rsidRPr="007953BD">
        <w:rPr>
          <w:rFonts w:ascii="Times New Roman" w:hAnsi="Times New Roman" w:cs="宋体" w:hint="eastAsia"/>
        </w:rPr>
        <w:t>．</w:t>
      </w:r>
      <w:r w:rsidRPr="007953BD">
        <w:t>[201</w:t>
      </w:r>
      <w:r>
        <w:t>9</w:t>
      </w:r>
      <w:r w:rsidRPr="007953BD">
        <w:rPr>
          <w:rFonts w:cs="宋体" w:hint="eastAsia"/>
        </w:rPr>
        <w:t>南京市二轮</w:t>
      </w:r>
      <w:r w:rsidRPr="007953BD">
        <w:t>]</w:t>
      </w:r>
    </w:p>
    <w:p w:rsidR="00365594" w:rsidRPr="007953BD" w:rsidRDefault="00365594" w:rsidP="007953BD">
      <w:pPr>
        <w:adjustRightInd w:val="0"/>
        <w:snapToGrid w:val="0"/>
        <w:rPr>
          <w:rFonts w:cs="Times New Roman"/>
        </w:rPr>
      </w:pPr>
      <w:r w:rsidRPr="007953BD">
        <w:rPr>
          <w:rFonts w:cs="宋体" w:hint="eastAsia"/>
        </w:rPr>
        <w:t>（</w:t>
      </w:r>
      <w:r w:rsidRPr="007953BD">
        <w:t>2</w:t>
      </w:r>
      <w:r w:rsidRPr="007953BD">
        <w:rPr>
          <w:rFonts w:cs="宋体" w:hint="eastAsia"/>
        </w:rPr>
        <w:t>）</w:t>
      </w:r>
      <w:r w:rsidRPr="007953BD">
        <w:rPr>
          <w:rFonts w:ascii="Times New Roman" w:hAnsi="Times New Roman" w:cs="宋体" w:hint="eastAsia"/>
        </w:rPr>
        <w:t>在</w:t>
      </w:r>
      <w:r w:rsidRPr="007953BD">
        <w:rPr>
          <w:rFonts w:hAnsi="宋体" w:cs="宋体" w:hint="eastAsia"/>
        </w:rPr>
        <w:t>△</w:t>
      </w:r>
      <w:r w:rsidRPr="007953BD">
        <w:rPr>
          <w:rFonts w:ascii="Times New Roman" w:hAnsi="Times New Roman" w:cs="Times New Roman"/>
          <w:i/>
          <w:iCs/>
        </w:rPr>
        <w:t>ABC</w:t>
      </w:r>
      <w:r w:rsidRPr="007953BD">
        <w:rPr>
          <w:rFonts w:ascii="Times New Roman" w:hAnsi="Times New Roman" w:cs="宋体" w:hint="eastAsia"/>
        </w:rPr>
        <w:t>中，</w:t>
      </w:r>
      <w:r w:rsidRPr="007953BD">
        <w:rPr>
          <w:rFonts w:ascii="Times New Roman" w:hAnsi="Times New Roman" w:cs="Times New Roman"/>
          <w:i/>
          <w:iCs/>
        </w:rPr>
        <w:t>AB</w:t>
      </w:r>
      <w:r w:rsidRPr="007953BD">
        <w:rPr>
          <w:rFonts w:ascii="Times New Roman" w:hAnsi="Times New Roman" w:cs="宋体" w:hint="eastAsia"/>
        </w:rPr>
        <w:t>＝</w:t>
      </w:r>
      <w:r w:rsidRPr="007953BD">
        <w:rPr>
          <w:rFonts w:ascii="Times New Roman" w:hAnsi="Times New Roman" w:cs="Times New Roman"/>
        </w:rPr>
        <w:t>5</w:t>
      </w:r>
      <w:r w:rsidRPr="007953BD">
        <w:rPr>
          <w:rFonts w:ascii="Times New Roman" w:hAnsi="Times New Roman" w:cs="宋体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AC</w:t>
      </w:r>
      <w:r w:rsidRPr="007953BD">
        <w:rPr>
          <w:rFonts w:ascii="Times New Roman" w:hAnsi="Times New Roman" w:cs="宋体" w:hint="eastAsia"/>
        </w:rPr>
        <w:t>＝</w:t>
      </w:r>
      <w:r w:rsidRPr="007953BD">
        <w:rPr>
          <w:rFonts w:ascii="Times New Roman" w:hAnsi="Times New Roman" w:cs="Times New Roman"/>
        </w:rPr>
        <w:t>7</w:t>
      </w:r>
      <w:r w:rsidRPr="007953BD">
        <w:rPr>
          <w:rFonts w:ascii="Times New Roman" w:hAnsi="Times New Roman" w:cs="宋体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BC</w:t>
      </w:r>
      <w:r w:rsidRPr="007953BD">
        <w:rPr>
          <w:rFonts w:ascii="Times New Roman" w:hAnsi="Times New Roman" w:cs="宋体" w:hint="eastAsia"/>
        </w:rPr>
        <w:t>＝</w:t>
      </w:r>
      <w:r w:rsidRPr="007953BD">
        <w:rPr>
          <w:rFonts w:ascii="Times New Roman" w:hAnsi="Times New Roman" w:cs="Times New Roman"/>
        </w:rPr>
        <w:t>3</w:t>
      </w:r>
      <w:r w:rsidRPr="007953BD">
        <w:rPr>
          <w:rFonts w:ascii="Times New Roman" w:hAnsi="Times New Roman" w:cs="宋体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P</w:t>
      </w:r>
      <w:r w:rsidRPr="007953BD">
        <w:rPr>
          <w:rFonts w:ascii="Times New Roman" w:hAnsi="Times New Roman" w:cs="宋体" w:hint="eastAsia"/>
        </w:rPr>
        <w:t>为</w:t>
      </w:r>
      <w:r w:rsidRPr="007953BD">
        <w:rPr>
          <w:rFonts w:hAnsi="宋体" w:cs="宋体" w:hint="eastAsia"/>
        </w:rPr>
        <w:t>△</w:t>
      </w:r>
      <w:r w:rsidRPr="007953BD">
        <w:rPr>
          <w:rFonts w:ascii="Times New Roman" w:hAnsi="Times New Roman" w:cs="Times New Roman"/>
          <w:i/>
          <w:iCs/>
        </w:rPr>
        <w:t>ABC</w:t>
      </w:r>
      <w:r w:rsidRPr="007953BD">
        <w:rPr>
          <w:rFonts w:ascii="Times New Roman" w:hAnsi="Times New Roman" w:cs="宋体" w:hint="eastAsia"/>
        </w:rPr>
        <w:t>内一点</w:t>
      </w:r>
      <w:r w:rsidRPr="007953BD">
        <w:rPr>
          <w:rFonts w:ascii="Times New Roman" w:hAnsi="Times New Roman" w:cs="Times New Roman"/>
        </w:rPr>
        <w:t>(</w:t>
      </w:r>
      <w:r w:rsidRPr="007953BD">
        <w:rPr>
          <w:rFonts w:ascii="Times New Roman" w:hAnsi="Times New Roman" w:cs="宋体" w:hint="eastAsia"/>
        </w:rPr>
        <w:t>含边界</w:t>
      </w:r>
      <w:r w:rsidRPr="007953BD">
        <w:rPr>
          <w:rFonts w:ascii="Times New Roman" w:hAnsi="Times New Roman" w:cs="Times New Roman"/>
        </w:rPr>
        <w:t>)</w:t>
      </w:r>
      <w:r w:rsidRPr="007953BD">
        <w:rPr>
          <w:rFonts w:ascii="Times New Roman" w:hAnsi="Times New Roman" w:cs="宋体" w:hint="eastAsia"/>
        </w:rPr>
        <w:t>，若满足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o(</w:instrText>
      </w:r>
      <w:r w:rsidRPr="007953BD">
        <w:rPr>
          <w:rFonts w:ascii="Times New Roman" w:hAnsi="Times New Roman" w:cs="Times New Roman"/>
          <w:i/>
          <w:iCs/>
        </w:rPr>
        <w:instrText>BP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cs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cs="宋体" w:hint="eastAsia"/>
        </w:rPr>
        <w:t>＝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f(1</w:instrText>
      </w:r>
      <w:r w:rsidRPr="007953BD">
        <w:rPr>
          <w:rFonts w:ascii="Times New Roman" w:hAnsi="Times New Roman" w:cs="Times New Roman"/>
          <w:i/>
          <w:iCs/>
        </w:rPr>
        <w:instrText>,</w:instrText>
      </w:r>
      <w:r w:rsidRPr="007953BD">
        <w:rPr>
          <w:rFonts w:ascii="Times New Roman" w:hAnsi="Times New Roman" w:cs="Times New Roman"/>
        </w:rPr>
        <w:instrText>4)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o(</w:instrText>
      </w:r>
      <w:r w:rsidRPr="007953BD">
        <w:rPr>
          <w:rFonts w:ascii="Times New Roman" w:hAnsi="Times New Roman" w:cs="Times New Roman"/>
          <w:i/>
          <w:iCs/>
        </w:rPr>
        <w:instrText>BA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cs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cs="宋体" w:hint="eastAsia"/>
        </w:rPr>
        <w:t>＋</w:t>
      </w:r>
      <w:r w:rsidRPr="007953BD">
        <w:rPr>
          <w:rFonts w:ascii="Times New Roman" w:hAnsi="Times New Roman" w:cs="Times New Roman"/>
          <w:i/>
          <w:iCs/>
        </w:rPr>
        <w:t>λ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o(</w:instrText>
      </w:r>
      <w:r w:rsidRPr="007953BD">
        <w:rPr>
          <w:rFonts w:ascii="Times New Roman" w:hAnsi="Times New Roman" w:cs="Times New Roman"/>
          <w:i/>
          <w:iCs/>
        </w:rPr>
        <w:instrText>BC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cs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cs="Times New Roman"/>
        </w:rPr>
        <w:t>(</w:t>
      </w:r>
      <w:r w:rsidRPr="007953BD">
        <w:rPr>
          <w:rFonts w:ascii="Times New Roman" w:hAnsi="Times New Roman" w:cs="Times New Roman"/>
          <w:i/>
          <w:iCs/>
        </w:rPr>
        <w:t>λ</w:t>
      </w:r>
      <w:r w:rsidRPr="007953BD">
        <w:rPr>
          <w:rFonts w:hAnsi="宋体" w:cs="宋体" w:hint="eastAsia"/>
        </w:rPr>
        <w:t>∈</w:t>
      </w:r>
      <w:r w:rsidRPr="007953BD">
        <w:rPr>
          <w:rFonts w:ascii="Times New Roman" w:hAnsi="Times New Roman" w:cs="Times New Roman"/>
          <w:b/>
          <w:bCs/>
        </w:rPr>
        <w:t>R</w:t>
      </w:r>
      <w:r w:rsidRPr="007953BD">
        <w:rPr>
          <w:rFonts w:ascii="Times New Roman" w:hAnsi="Times New Roman" w:cs="Times New Roman"/>
        </w:rPr>
        <w:t>)</w:t>
      </w:r>
      <w:r w:rsidRPr="007953BD">
        <w:rPr>
          <w:rFonts w:ascii="Times New Roman" w:hAnsi="Times New Roman" w:cs="宋体" w:hint="eastAsia"/>
        </w:rPr>
        <w:t>，则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o(</w:instrText>
      </w:r>
      <w:r w:rsidRPr="007953BD">
        <w:rPr>
          <w:rFonts w:ascii="Times New Roman" w:hAnsi="Times New Roman" w:cs="Times New Roman"/>
          <w:i/>
          <w:iCs/>
        </w:rPr>
        <w:instrText>BA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cs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cs="Times New Roman"/>
        </w:rPr>
        <w:t>·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o(</w:instrText>
      </w:r>
      <w:r w:rsidRPr="007953BD">
        <w:rPr>
          <w:rFonts w:ascii="Times New Roman" w:hAnsi="Times New Roman" w:cs="Times New Roman"/>
          <w:i/>
          <w:iCs/>
        </w:rPr>
        <w:instrText>BP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cs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cs="宋体" w:hint="eastAsia"/>
        </w:rPr>
        <w:t>的取值范围为</w:t>
      </w:r>
      <w:r w:rsidRPr="007953BD">
        <w:rPr>
          <w:rFonts w:ascii="Times New Roman" w:hAnsi="Times New Roman" w:cs="Times New Roman"/>
        </w:rPr>
        <w:t>________</w:t>
      </w:r>
      <w:r w:rsidRPr="007953BD">
        <w:rPr>
          <w:rFonts w:ascii="Times New Roman" w:hAnsi="Times New Roman" w:cs="宋体" w:hint="eastAsia"/>
        </w:rPr>
        <w:t>．</w:t>
      </w:r>
    </w:p>
    <w:p w:rsidR="00365594" w:rsidRPr="007953BD" w:rsidRDefault="00365594" w:rsidP="007953BD">
      <w:pPr>
        <w:pStyle w:val="a6"/>
        <w:adjustRightInd w:val="0"/>
        <w:snapToGrid w:val="0"/>
        <w:spacing w:line="360" w:lineRule="auto"/>
        <w:rPr>
          <w:rFonts w:cs="Times New Roman"/>
        </w:rPr>
      </w:pPr>
      <w:r w:rsidRPr="007953BD">
        <w:rPr>
          <w:rFonts w:hint="eastAsia"/>
        </w:rPr>
        <w:t>（</w:t>
      </w:r>
      <w:r w:rsidRPr="007953BD">
        <w:t>3</w:t>
      </w:r>
      <w:r w:rsidRPr="007953BD">
        <w:rPr>
          <w:rFonts w:hint="eastAsia"/>
        </w:rPr>
        <w:t>）</w:t>
      </w:r>
      <w:r w:rsidRPr="007953BD">
        <w:rPr>
          <w:rFonts w:hAnsi="宋体" w:hint="eastAsia"/>
        </w:rPr>
        <w:t>在</w:t>
      </w:r>
      <w:r w:rsidR="000D5676" w:rsidRPr="000D5676">
        <w:rPr>
          <w:rFonts w:hAnsi="宋体" w:cs="Times New Roman"/>
          <w:position w:val="-6"/>
        </w:rPr>
        <w:pict>
          <v:shape id="_x0000_i1028" type="#_x0000_t75" style="width:34.75pt;height:10.45pt">
            <v:imagedata r:id="rId10" o:title=""/>
          </v:shape>
        </w:pict>
      </w:r>
      <w:r w:rsidRPr="007953BD">
        <w:rPr>
          <w:rFonts w:hAnsi="宋体" w:hint="eastAsia"/>
        </w:rPr>
        <w:t>中，</w:t>
      </w:r>
      <w:r w:rsidR="000D5676" w:rsidRPr="000D5676">
        <w:rPr>
          <w:rFonts w:hAnsi="宋体" w:cs="Times New Roman"/>
          <w:position w:val="-10"/>
        </w:rPr>
        <w:pict>
          <v:shape id="_x0000_i1029" type="#_x0000_t75" style="width:83.9pt;height:17.4pt">
            <v:imagedata r:id="rId11" o:title=""/>
          </v:shape>
        </w:pict>
      </w:r>
      <w:r w:rsidRPr="007953BD">
        <w:rPr>
          <w:rFonts w:hAnsi="宋体" w:hint="eastAsia"/>
        </w:rPr>
        <w:t>，以</w:t>
      </w:r>
      <w:r w:rsidR="000D5676" w:rsidRPr="000D5676">
        <w:rPr>
          <w:rFonts w:hAnsi="宋体" w:cs="Times New Roman"/>
          <w:position w:val="-4"/>
        </w:rPr>
        <w:pict>
          <v:shape id="_x0000_i1030" type="#_x0000_t75" style="width:19.35pt;height:10.45pt">
            <v:imagedata r:id="rId12" o:title=""/>
          </v:shape>
        </w:pict>
      </w:r>
      <w:r w:rsidRPr="007953BD">
        <w:rPr>
          <w:rFonts w:hAnsi="宋体" w:hint="eastAsia"/>
        </w:rPr>
        <w:t>为边作等腰直角三角形</w:t>
      </w:r>
      <w:r w:rsidR="000D5676" w:rsidRPr="000D5676">
        <w:rPr>
          <w:rFonts w:hAnsi="宋体" w:cs="Times New Roman"/>
          <w:position w:val="-4"/>
        </w:rPr>
        <w:pict>
          <v:shape id="_x0000_i1031" type="#_x0000_t75" style="width:26.3pt;height:10.45pt">
            <v:imagedata r:id="rId13" o:title=""/>
          </v:shape>
        </w:pict>
      </w:r>
      <w:r w:rsidRPr="007953BD">
        <w:rPr>
          <w:rFonts w:hAnsi="宋体" w:hint="eastAsia"/>
        </w:rPr>
        <w:t>（</w:t>
      </w:r>
      <w:r w:rsidR="000D5676" w:rsidRPr="000D5676">
        <w:rPr>
          <w:rFonts w:hAnsi="宋体" w:cs="Times New Roman"/>
          <w:position w:val="-4"/>
        </w:rPr>
        <w:pict>
          <v:shape id="_x0000_i1032" type="#_x0000_t75" style="width:8.95pt;height:10.45pt">
            <v:imagedata r:id="rId14" o:title=""/>
          </v:shape>
        </w:pict>
      </w:r>
      <w:r w:rsidRPr="007953BD">
        <w:rPr>
          <w:rFonts w:hAnsi="宋体" w:hint="eastAsia"/>
        </w:rPr>
        <w:t>为直角顶点，</w:t>
      </w:r>
      <w:r w:rsidR="000D5676" w:rsidRPr="000D5676">
        <w:rPr>
          <w:rFonts w:hAnsi="宋体" w:cs="Times New Roman"/>
          <w:position w:val="-6"/>
        </w:rPr>
        <w:pict>
          <v:shape id="_x0000_i1033" type="#_x0000_t75" style="width:29.8pt;height:10.45pt">
            <v:imagedata r:id="rId15" o:title=""/>
          </v:shape>
        </w:pict>
      </w:r>
      <w:r w:rsidRPr="007953BD">
        <w:rPr>
          <w:rFonts w:hAnsi="宋体" w:hint="eastAsia"/>
        </w:rPr>
        <w:t>两点在直线</w:t>
      </w:r>
      <w:r w:rsidR="000D5676" w:rsidRPr="000D5676">
        <w:rPr>
          <w:rFonts w:hAnsi="宋体" w:cs="Times New Roman"/>
          <w:position w:val="-4"/>
        </w:rPr>
        <w:pict>
          <v:shape id="_x0000_i1034" type="#_x0000_t75" style="width:19.35pt;height:10.45pt">
            <v:imagedata r:id="rId12" o:title=""/>
          </v:shape>
        </w:pict>
      </w:r>
      <w:r w:rsidRPr="007953BD">
        <w:rPr>
          <w:rFonts w:hAnsi="宋体" w:hint="eastAsia"/>
        </w:rPr>
        <w:t>的两侧），当</w:t>
      </w:r>
      <w:r w:rsidR="000D5676" w:rsidRPr="000D5676">
        <w:rPr>
          <w:rFonts w:hAnsi="宋体" w:cs="Times New Roman"/>
          <w:position w:val="-6"/>
        </w:rPr>
        <w:pict>
          <v:shape id="_x0000_i1035" type="#_x0000_t75" style="width:21.85pt;height:10.45pt">
            <v:imagedata r:id="rId16" o:title=""/>
          </v:shape>
        </w:pict>
      </w:r>
      <w:r w:rsidRPr="007953BD">
        <w:rPr>
          <w:rFonts w:hAnsi="宋体" w:hint="eastAsia"/>
        </w:rPr>
        <w:t>变化时，线段</w:t>
      </w:r>
      <w:r w:rsidR="000D5676" w:rsidRPr="000D5676">
        <w:rPr>
          <w:rFonts w:hAnsi="宋体" w:cs="Times New Roman"/>
          <w:position w:val="-6"/>
        </w:rPr>
        <w:pict>
          <v:shape id="_x0000_i1036" type="#_x0000_t75" style="width:19.35pt;height:10.45pt">
            <v:imagedata r:id="rId17" o:title=""/>
          </v:shape>
        </w:pict>
      </w:r>
      <w:r w:rsidRPr="007953BD">
        <w:rPr>
          <w:rFonts w:hAnsi="宋体" w:hint="eastAsia"/>
        </w:rPr>
        <w:t>长的最大值为</w:t>
      </w:r>
      <w:r w:rsidRPr="007953BD">
        <w:rPr>
          <w:rFonts w:hAnsi="宋体"/>
          <w:u w:val="single"/>
        </w:rPr>
        <w:t xml:space="preserve">          </w:t>
      </w:r>
      <w:r w:rsidRPr="007953BD">
        <w:rPr>
          <w:rFonts w:hAnsi="宋体" w:hint="eastAsia"/>
        </w:rPr>
        <w:t>．</w:t>
      </w:r>
      <w:r w:rsidRPr="007953BD">
        <w:rPr>
          <w:rFonts w:hAnsi="宋体"/>
        </w:rPr>
        <w:t>[</w:t>
      </w:r>
      <w:r w:rsidRPr="007953BD">
        <w:rPr>
          <w:rFonts w:hAnsi="宋体" w:hint="eastAsia"/>
        </w:rPr>
        <w:t>高三上周测</w:t>
      </w:r>
      <w:r w:rsidRPr="007953BD">
        <w:rPr>
          <w:rFonts w:hAnsi="宋体"/>
        </w:rPr>
        <w:t>05]</w:t>
      </w:r>
    </w:p>
    <w:p w:rsidR="00365594" w:rsidRPr="007953BD" w:rsidRDefault="00365594" w:rsidP="007953BD">
      <w:pPr>
        <w:pStyle w:val="3"/>
        <w:adjustRightInd w:val="0"/>
        <w:snapToGrid w:val="0"/>
        <w:spacing w:line="360" w:lineRule="auto"/>
        <w:rPr>
          <w:sz w:val="21"/>
          <w:szCs w:val="21"/>
        </w:rPr>
      </w:pPr>
      <w:r w:rsidRPr="007953BD">
        <w:rPr>
          <w:rFonts w:cs="宋体" w:hint="eastAsia"/>
          <w:sz w:val="21"/>
          <w:szCs w:val="21"/>
        </w:rPr>
        <w:t>方法归类：</w:t>
      </w: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  <w:r>
        <w:rPr>
          <w:rFonts w:cs="宋体" w:hint="eastAsia"/>
        </w:rPr>
        <w:t>三．二轮复习训练的安排：</w:t>
      </w:r>
    </w:p>
    <w:p w:rsidR="00365594" w:rsidRDefault="00365594" w:rsidP="004C3FA6">
      <w:pPr>
        <w:rPr>
          <w:rFonts w:cs="Times New Roman"/>
        </w:rPr>
      </w:pPr>
      <w:r>
        <w:rPr>
          <w:rFonts w:cs="宋体" w:hint="eastAsia"/>
        </w:rPr>
        <w:lastRenderedPageBreak/>
        <w:t>学生的训练主要是三块内容：（</w:t>
      </w:r>
      <w:r>
        <w:t>1</w:t>
      </w:r>
      <w:r>
        <w:rPr>
          <w:rFonts w:cs="宋体" w:hint="eastAsia"/>
        </w:rPr>
        <w:t>）每天的午练，以基本问题和附加题为主；（</w:t>
      </w:r>
      <w:r>
        <w:t>2</w:t>
      </w:r>
      <w:r>
        <w:rPr>
          <w:rFonts w:cs="宋体" w:hint="eastAsia"/>
        </w:rPr>
        <w:t>）每周的周练进行综合训练；（</w:t>
      </w:r>
      <w:r>
        <w:t>3</w:t>
      </w:r>
      <w:r>
        <w:rPr>
          <w:rFonts w:cs="宋体" w:hint="eastAsia"/>
        </w:rPr>
        <w:t>）专题的负责人在备课时配置好每天的作业内容</w:t>
      </w:r>
    </w:p>
    <w:p w:rsidR="00365594" w:rsidRDefault="00365594" w:rsidP="004C3FA6">
      <w:pPr>
        <w:rPr>
          <w:rFonts w:cs="Times New Roman"/>
        </w:rPr>
      </w:pPr>
      <w:r>
        <w:rPr>
          <w:rFonts w:cs="宋体" w:hint="eastAsia"/>
        </w:rPr>
        <w:t>任何能力的形成如果离开的训练是不可能，可以这么说一个人没有一个能力不是经过训练而得到</w:t>
      </w:r>
      <w:r>
        <w:t>,</w:t>
      </w:r>
      <w:r>
        <w:rPr>
          <w:rFonts w:cs="宋体" w:hint="eastAsia"/>
        </w:rPr>
        <w:t>为了保证二轮作业的有效性对作业提了要求：作业是由专题负责的老师在《南京市二轮讲义》和《原创与经典》上的题目选取针对课堂上的教学强化方法的归类及方法的选择，适当的选择让学生走出学习舒适区的题目</w:t>
      </w:r>
    </w:p>
    <w:p w:rsidR="00365594" w:rsidRPr="007953BD" w:rsidRDefault="00365594" w:rsidP="005E228F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7953BD">
        <w:rPr>
          <w:rFonts w:ascii="Times New Roman" w:hAnsi="Times New Roman" w:cs="Times New Roman"/>
        </w:rPr>
        <w:t xml:space="preserve">1. </w:t>
      </w:r>
      <w:r w:rsidRPr="007953BD">
        <w:rPr>
          <w:rFonts w:ascii="Times New Roman" w:hAnsi="Times New Roman" w:hint="eastAsia"/>
        </w:rPr>
        <w:t>在</w:t>
      </w:r>
      <w:r w:rsidRPr="007953BD">
        <w:rPr>
          <w:rFonts w:hAnsi="宋体" w:hint="eastAsia"/>
        </w:rPr>
        <w:t>△</w:t>
      </w:r>
      <w:r w:rsidRPr="007953BD">
        <w:rPr>
          <w:rFonts w:ascii="Times New Roman" w:hAnsi="Times New Roman" w:cs="Times New Roman"/>
          <w:i/>
          <w:iCs/>
        </w:rPr>
        <w:t>ABC</w:t>
      </w:r>
      <w:r w:rsidRPr="007953BD">
        <w:rPr>
          <w:rFonts w:ascii="Times New Roman" w:hAnsi="Times New Roman" w:hint="eastAsia"/>
        </w:rPr>
        <w:t>中，角</w:t>
      </w:r>
      <w:r w:rsidRPr="007953BD">
        <w:rPr>
          <w:rFonts w:ascii="Times New Roman" w:hAnsi="Times New Roman" w:cs="Times New Roman"/>
          <w:i/>
          <w:iCs/>
        </w:rPr>
        <w:t>A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B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C</w:t>
      </w:r>
      <w:r w:rsidRPr="007953BD">
        <w:rPr>
          <w:rFonts w:ascii="Times New Roman" w:hAnsi="Times New Roman" w:hint="eastAsia"/>
        </w:rPr>
        <w:t>所对的边分别为</w:t>
      </w:r>
      <w:r w:rsidRPr="007953BD">
        <w:rPr>
          <w:rFonts w:ascii="Times New Roman" w:hAnsi="Times New Roman" w:cs="Times New Roman"/>
          <w:i/>
          <w:iCs/>
        </w:rPr>
        <w:t>a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b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c</w:t>
      </w:r>
      <w:r w:rsidRPr="007953BD">
        <w:rPr>
          <w:rFonts w:ascii="Times New Roman" w:hAnsi="Times New Roman" w:hint="eastAsia"/>
        </w:rPr>
        <w:t>，且满足</w:t>
      </w:r>
      <w:proofErr w:type="spellStart"/>
      <w:r w:rsidRPr="007953BD">
        <w:rPr>
          <w:rFonts w:ascii="Times New Roman" w:hAnsi="Times New Roman" w:cs="Times New Roman"/>
        </w:rPr>
        <w:t>cos</w:t>
      </w:r>
      <w:proofErr w:type="spellEnd"/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f(</w:instrText>
      </w:r>
      <w:r w:rsidRPr="007953BD">
        <w:rPr>
          <w:rFonts w:ascii="Times New Roman" w:hAnsi="Times New Roman" w:cs="Times New Roman"/>
          <w:i/>
          <w:iCs/>
        </w:rPr>
        <w:instrText>A,</w:instrText>
      </w:r>
      <w:r w:rsidRPr="007953BD">
        <w:rPr>
          <w:rFonts w:ascii="Times New Roman" w:hAnsi="Times New Roman" w:cs="Times New Roman"/>
        </w:rPr>
        <w:instrText>2)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hint="eastAsia"/>
        </w:rPr>
        <w:t>＝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f(2\r(5)</w:instrText>
      </w:r>
      <w:r w:rsidRPr="007953BD">
        <w:rPr>
          <w:rFonts w:ascii="Times New Roman" w:hAnsi="Times New Roman" w:cs="Times New Roman"/>
          <w:i/>
          <w:iCs/>
        </w:rPr>
        <w:instrText>,</w:instrText>
      </w:r>
      <w:r w:rsidRPr="007953BD">
        <w:rPr>
          <w:rFonts w:ascii="Times New Roman" w:hAnsi="Times New Roman" w:cs="Times New Roman"/>
        </w:rPr>
        <w:instrText>5)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hint="eastAsia"/>
        </w:rPr>
        <w:t>，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o(</w:instrText>
      </w:r>
      <w:r w:rsidRPr="007953BD">
        <w:rPr>
          <w:rFonts w:ascii="Times New Roman" w:hAnsi="Times New Roman" w:cs="Times New Roman"/>
          <w:i/>
          <w:iCs/>
        </w:rPr>
        <w:instrText>AB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cs="Times New Roman"/>
        </w:rPr>
        <w:t>·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o(</w:instrText>
      </w:r>
      <w:r w:rsidRPr="007953BD">
        <w:rPr>
          <w:rFonts w:ascii="Times New Roman" w:hAnsi="Times New Roman" w:cs="Times New Roman"/>
          <w:i/>
          <w:iCs/>
        </w:rPr>
        <w:instrText>AC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hint="eastAsia"/>
        </w:rPr>
        <w:t>＝</w:t>
      </w:r>
      <w:r w:rsidRPr="007953BD">
        <w:rPr>
          <w:rFonts w:ascii="Times New Roman" w:hAnsi="Times New Roman" w:cs="Times New Roman"/>
        </w:rPr>
        <w:t>3.</w:t>
      </w:r>
      <w:r w:rsidRPr="007953BD">
        <w:rPr>
          <w:rFonts w:ascii="Times New Roman" w:hAnsi="Times New Roman" w:hint="eastAsia"/>
        </w:rPr>
        <w:t>则</w:t>
      </w:r>
      <w:r w:rsidRPr="007953BD">
        <w:rPr>
          <w:rFonts w:hAnsi="宋体" w:hint="eastAsia"/>
        </w:rPr>
        <w:t>△</w:t>
      </w:r>
      <w:r w:rsidRPr="007953BD">
        <w:rPr>
          <w:rFonts w:ascii="Times New Roman" w:hAnsi="Times New Roman" w:cs="Times New Roman"/>
          <w:i/>
          <w:iCs/>
        </w:rPr>
        <w:t>ABC</w:t>
      </w:r>
      <w:r w:rsidRPr="007953BD">
        <w:rPr>
          <w:rFonts w:ascii="Times New Roman" w:hAnsi="Times New Roman" w:hint="eastAsia"/>
        </w:rPr>
        <w:t>的面积为</w:t>
      </w:r>
      <w:r w:rsidRPr="007953BD">
        <w:rPr>
          <w:rFonts w:ascii="Times New Roman" w:hAnsi="Times New Roman" w:cs="Times New Roman"/>
        </w:rPr>
        <w:t>________</w:t>
      </w:r>
      <w:r w:rsidRPr="007953BD">
        <w:rPr>
          <w:rFonts w:ascii="Times New Roman" w:hAnsi="Times New Roman" w:hint="eastAsia"/>
        </w:rPr>
        <w:t>．</w:t>
      </w:r>
    </w:p>
    <w:p w:rsidR="00365594" w:rsidRPr="007953BD" w:rsidRDefault="00365594" w:rsidP="005E228F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7953BD">
        <w:rPr>
          <w:rFonts w:ascii="Times New Roman" w:hAnsi="Times New Roman" w:cs="Times New Roman"/>
        </w:rPr>
        <w:t xml:space="preserve">2. </w:t>
      </w:r>
      <w:r w:rsidRPr="007953BD">
        <w:rPr>
          <w:rFonts w:ascii="Times New Roman" w:hAnsi="Times New Roman" w:hint="eastAsia"/>
        </w:rPr>
        <w:t>在</w:t>
      </w:r>
      <w:r w:rsidRPr="007953BD">
        <w:rPr>
          <w:rFonts w:hAnsi="宋体" w:hint="eastAsia"/>
        </w:rPr>
        <w:t>△</w:t>
      </w:r>
      <w:r w:rsidRPr="007953BD">
        <w:rPr>
          <w:rFonts w:ascii="Times New Roman" w:hAnsi="Times New Roman" w:cs="Times New Roman"/>
          <w:i/>
          <w:iCs/>
        </w:rPr>
        <w:t>ABC</w:t>
      </w:r>
      <w:r w:rsidRPr="007953BD">
        <w:rPr>
          <w:rFonts w:ascii="Times New Roman" w:hAnsi="Times New Roman" w:hint="eastAsia"/>
        </w:rPr>
        <w:t>中，若</w:t>
      </w:r>
      <w:r w:rsidRPr="007953BD">
        <w:rPr>
          <w:rFonts w:ascii="Times New Roman" w:hAnsi="Times New Roman" w:cs="Times New Roman"/>
          <w:i/>
          <w:iCs/>
        </w:rPr>
        <w:t>AB</w:t>
      </w:r>
      <w:r w:rsidRPr="007953BD">
        <w:rPr>
          <w:rFonts w:ascii="Times New Roman" w:hAnsi="Times New Roman" w:hint="eastAsia"/>
        </w:rPr>
        <w:t>＝</w:t>
      </w:r>
      <w:r w:rsidRPr="007953BD">
        <w:rPr>
          <w:rFonts w:ascii="Times New Roman" w:hAnsi="Times New Roman" w:cs="Times New Roman"/>
        </w:rPr>
        <w:t>1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AC</w:t>
      </w:r>
      <w:r w:rsidRPr="007953BD">
        <w:rPr>
          <w:rFonts w:ascii="Times New Roman" w:hAnsi="Times New Roman" w:hint="eastAsia"/>
        </w:rPr>
        <w:t>＝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r(3)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</w:rPr>
        <w:t>|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o(</w:instrText>
      </w:r>
      <w:r w:rsidRPr="007953BD">
        <w:rPr>
          <w:rFonts w:ascii="Times New Roman" w:hAnsi="Times New Roman" w:cs="Times New Roman"/>
          <w:i/>
          <w:iCs/>
        </w:rPr>
        <w:instrText>AB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hint="eastAsia"/>
        </w:rPr>
        <w:t>＋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o(</w:instrText>
      </w:r>
      <w:r w:rsidRPr="007953BD">
        <w:rPr>
          <w:rFonts w:ascii="Times New Roman" w:hAnsi="Times New Roman" w:cs="Times New Roman"/>
          <w:i/>
          <w:iCs/>
        </w:rPr>
        <w:instrText>AC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cs="Times New Roman"/>
        </w:rPr>
        <w:t>|</w:t>
      </w:r>
      <w:r w:rsidRPr="007953BD">
        <w:rPr>
          <w:rFonts w:ascii="Times New Roman" w:hAnsi="Times New Roman" w:hint="eastAsia"/>
        </w:rPr>
        <w:t>＝</w:t>
      </w:r>
      <w:r w:rsidRPr="007953BD">
        <w:rPr>
          <w:rFonts w:ascii="Times New Roman" w:hAnsi="Times New Roman" w:cs="Times New Roman"/>
        </w:rPr>
        <w:t>|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o(</w:instrText>
      </w:r>
      <w:r w:rsidRPr="007953BD">
        <w:rPr>
          <w:rFonts w:ascii="Times New Roman" w:hAnsi="Times New Roman" w:cs="Times New Roman"/>
          <w:i/>
          <w:iCs/>
        </w:rPr>
        <w:instrText>BC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cs="Times New Roman"/>
        </w:rPr>
        <w:t>|</w:t>
      </w:r>
      <w:r w:rsidRPr="007953BD">
        <w:rPr>
          <w:rFonts w:ascii="Times New Roman" w:hAnsi="Times New Roman" w:hint="eastAsia"/>
        </w:rPr>
        <w:t>，则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f(\o(</w:instrText>
      </w:r>
      <w:r w:rsidRPr="007953BD">
        <w:rPr>
          <w:rFonts w:ascii="Times New Roman" w:hAnsi="Times New Roman" w:cs="Times New Roman"/>
          <w:i/>
          <w:iCs/>
        </w:rPr>
        <w:instrText>BA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))·\o(</w:instrText>
      </w:r>
      <w:r w:rsidRPr="007953BD">
        <w:rPr>
          <w:rFonts w:ascii="Times New Roman" w:hAnsi="Times New Roman" w:cs="Times New Roman"/>
          <w:i/>
          <w:iCs/>
        </w:rPr>
        <w:instrText>BC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</w:instrText>
      </w:r>
      <w:r w:rsidRPr="007953BD">
        <w:rPr>
          <w:rFonts w:ascii="Times New Roman" w:hAnsi="Times New Roman" w:cs="Times New Roman"/>
          <w:i/>
          <w:iCs/>
        </w:rPr>
        <w:instrText>,</w:instrText>
      </w:r>
      <w:r w:rsidRPr="007953BD">
        <w:rPr>
          <w:rFonts w:ascii="Times New Roman" w:hAnsi="Times New Roman" w:cs="Times New Roman"/>
        </w:rPr>
        <w:instrText>|\o(</w:instrText>
      </w:r>
      <w:r w:rsidRPr="007953BD">
        <w:rPr>
          <w:rFonts w:ascii="Times New Roman" w:hAnsi="Times New Roman" w:cs="Times New Roman"/>
          <w:i/>
          <w:iCs/>
        </w:rPr>
        <w:instrText>BC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))|)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hint="eastAsia"/>
        </w:rPr>
        <w:t>＝</w:t>
      </w:r>
      <w:r w:rsidRPr="007953BD">
        <w:rPr>
          <w:rFonts w:ascii="Times New Roman" w:hAnsi="Times New Roman" w:cs="Times New Roman"/>
        </w:rPr>
        <w:t>________.</w:t>
      </w:r>
    </w:p>
    <w:p w:rsidR="00365594" w:rsidRPr="007953BD" w:rsidRDefault="00365594" w:rsidP="005E228F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7953BD">
        <w:rPr>
          <w:rFonts w:ascii="Times New Roman" w:hAnsi="Times New Roman" w:cs="Times New Roman"/>
        </w:rPr>
        <w:t xml:space="preserve">3. </w:t>
      </w:r>
      <w:r w:rsidRPr="007953BD">
        <w:rPr>
          <w:rFonts w:hAnsi="宋体" w:hint="eastAsia"/>
        </w:rPr>
        <w:t>△</w:t>
      </w:r>
      <w:r w:rsidRPr="007953BD">
        <w:rPr>
          <w:rFonts w:ascii="Times New Roman" w:hAnsi="Times New Roman" w:cs="Times New Roman"/>
          <w:i/>
          <w:iCs/>
        </w:rPr>
        <w:t>ABC</w:t>
      </w:r>
      <w:r w:rsidRPr="007953BD">
        <w:rPr>
          <w:rFonts w:ascii="Times New Roman" w:hAnsi="Times New Roman" w:hint="eastAsia"/>
        </w:rPr>
        <w:t>中，已知</w:t>
      </w:r>
      <w:r w:rsidRPr="007953BD">
        <w:rPr>
          <w:rFonts w:ascii="Times New Roman" w:hAnsi="Times New Roman" w:cs="Times New Roman"/>
          <w:i/>
          <w:iCs/>
        </w:rPr>
        <w:t>AB</w:t>
      </w:r>
      <w:r w:rsidRPr="007953BD">
        <w:rPr>
          <w:rFonts w:ascii="Times New Roman" w:hAnsi="Times New Roman" w:hint="eastAsia"/>
        </w:rPr>
        <w:t>＝</w:t>
      </w:r>
      <w:r w:rsidRPr="007953BD">
        <w:rPr>
          <w:rFonts w:ascii="Times New Roman" w:hAnsi="Times New Roman" w:cs="Times New Roman"/>
        </w:rPr>
        <w:t>2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BC</w:t>
      </w:r>
      <w:r w:rsidRPr="007953BD">
        <w:rPr>
          <w:rFonts w:ascii="Times New Roman" w:hAnsi="Times New Roman" w:hint="eastAsia"/>
        </w:rPr>
        <w:t>＝</w:t>
      </w:r>
      <w:r w:rsidRPr="007953BD">
        <w:rPr>
          <w:rFonts w:ascii="Times New Roman" w:hAnsi="Times New Roman" w:cs="Times New Roman"/>
        </w:rPr>
        <w:t>3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hAnsi="宋体" w:hint="eastAsia"/>
        </w:rPr>
        <w:t>∠</w:t>
      </w:r>
      <w:r w:rsidRPr="007953BD">
        <w:rPr>
          <w:rFonts w:ascii="Times New Roman" w:hAnsi="Times New Roman" w:cs="Times New Roman"/>
          <w:i/>
          <w:iCs/>
        </w:rPr>
        <w:t>ABC</w:t>
      </w:r>
      <w:r w:rsidRPr="007953BD">
        <w:rPr>
          <w:rFonts w:ascii="Times New Roman" w:hAnsi="Times New Roman" w:hint="eastAsia"/>
        </w:rPr>
        <w:t>＝</w:t>
      </w:r>
      <w:r w:rsidRPr="007953BD">
        <w:rPr>
          <w:rFonts w:ascii="Times New Roman" w:hAnsi="Times New Roman" w:cs="Times New Roman"/>
        </w:rPr>
        <w:t>60°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BD</w:t>
      </w:r>
      <w:r w:rsidRPr="007953BD">
        <w:rPr>
          <w:rFonts w:hAnsi="宋体" w:hint="eastAsia"/>
        </w:rPr>
        <w:t>⊥</w:t>
      </w:r>
      <w:r w:rsidRPr="007953BD">
        <w:rPr>
          <w:rFonts w:ascii="Times New Roman" w:hAnsi="Times New Roman" w:cs="Times New Roman"/>
          <w:i/>
          <w:iCs/>
        </w:rPr>
        <w:t>AC</w:t>
      </w:r>
      <w:r w:rsidRPr="007953BD">
        <w:rPr>
          <w:rFonts w:ascii="Times New Roman" w:hAnsi="Times New Roman" w:hint="eastAsia"/>
        </w:rPr>
        <w:t>，垂足为</w:t>
      </w:r>
      <w:r w:rsidRPr="007953BD">
        <w:rPr>
          <w:rFonts w:ascii="Times New Roman" w:hAnsi="Times New Roman" w:cs="Times New Roman"/>
          <w:i/>
          <w:iCs/>
        </w:rPr>
        <w:t>D</w:t>
      </w:r>
      <w:r w:rsidRPr="007953BD">
        <w:rPr>
          <w:rFonts w:ascii="Times New Roman" w:hAnsi="Times New Roman" w:hint="eastAsia"/>
        </w:rPr>
        <w:t>，则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o(</w:instrText>
      </w:r>
      <w:r w:rsidRPr="007953BD">
        <w:rPr>
          <w:rFonts w:ascii="Times New Roman" w:hAnsi="Times New Roman" w:cs="Times New Roman"/>
          <w:i/>
          <w:iCs/>
        </w:rPr>
        <w:instrText>BD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cs="Times New Roman"/>
        </w:rPr>
        <w:t>·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o(</w:instrText>
      </w:r>
      <w:r w:rsidRPr="007953BD">
        <w:rPr>
          <w:rFonts w:ascii="Times New Roman" w:hAnsi="Times New Roman" w:cs="Times New Roman"/>
          <w:i/>
          <w:iCs/>
        </w:rPr>
        <w:instrText>BC</w:instrText>
      </w:r>
      <w:r w:rsidRPr="007953BD">
        <w:rPr>
          <w:rFonts w:ascii="Times New Roman" w:hAnsi="Times New Roman" w:cs="Times New Roman"/>
        </w:rPr>
        <w:instrText>,\s\up6(</w:instrText>
      </w:r>
      <w:r w:rsidRPr="007953BD">
        <w:rPr>
          <w:rFonts w:hAnsi="宋体" w:hint="eastAsia"/>
        </w:rPr>
        <w:instrText>→</w:instrText>
      </w:r>
      <w:r w:rsidRPr="007953BD">
        <w:rPr>
          <w:rFonts w:ascii="Times New Roman" w:hAnsi="Times New Roman" w:cs="Times New Roman"/>
        </w:rPr>
        <w:instrText>))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hint="eastAsia"/>
        </w:rPr>
        <w:t>的值为</w:t>
      </w:r>
      <w:r w:rsidRPr="007953BD">
        <w:rPr>
          <w:rFonts w:ascii="Times New Roman" w:hAnsi="Times New Roman" w:cs="Times New Roman"/>
        </w:rPr>
        <w:t>________</w:t>
      </w:r>
      <w:r w:rsidRPr="007953BD">
        <w:rPr>
          <w:rFonts w:ascii="Times New Roman" w:hAnsi="Times New Roman" w:hint="eastAsia"/>
        </w:rPr>
        <w:t>．</w:t>
      </w:r>
    </w:p>
    <w:p w:rsidR="00365594" w:rsidRDefault="00365594" w:rsidP="005E228F">
      <w:pPr>
        <w:pStyle w:val="a6"/>
        <w:adjustRightInd w:val="0"/>
        <w:snapToGrid w:val="0"/>
        <w:spacing w:line="360" w:lineRule="auto"/>
        <w:rPr>
          <w:rFonts w:ascii="等线" w:eastAsia="等线" w:cs="Times New Roman"/>
        </w:rPr>
      </w:pPr>
      <w:r w:rsidRPr="007953BD">
        <w:rPr>
          <w:rFonts w:ascii="Times New Roman" w:hAnsi="Times New Roman" w:cs="Times New Roman"/>
        </w:rPr>
        <w:t>4.</w:t>
      </w:r>
      <w:r w:rsidRPr="007953BD">
        <w:rPr>
          <w:rFonts w:ascii="等线" w:hAnsi="等线" w:hint="eastAsia"/>
        </w:rPr>
        <w:t>已知</w:t>
      </w:r>
      <w:r w:rsidRPr="007953BD">
        <w:rPr>
          <w:rFonts w:ascii="等线" w:eastAsia="等线" w:hAnsi="等线" w:cs="Times New Roman"/>
          <w:position w:val="-10"/>
        </w:rPr>
        <w:object w:dxaOrig="1019" w:dyaOrig="319">
          <v:shape id="_x0000_i1037" type="#_x0000_t75" style="width:51.65pt;height:15.9pt;mso-position-horizontal-relative:page;mso-position-vertical-relative:page" o:ole="">
            <v:imagedata r:id="rId18" o:title=""/>
          </v:shape>
          <o:OLEObject Type="Embed" ProgID="Msxml2.SAXXMLReader.5.0" ShapeID="_x0000_i1037" DrawAspect="Content" ObjectID="_1612679233" r:id="rId19"/>
        </w:object>
      </w:r>
      <w:r w:rsidRPr="007953BD">
        <w:rPr>
          <w:rFonts w:ascii="等线" w:hAnsi="等线" w:hint="eastAsia"/>
        </w:rPr>
        <w:t>四点共面，</w:t>
      </w:r>
      <w:r w:rsidR="000D5676" w:rsidRPr="000D5676">
        <w:rPr>
          <w:rFonts w:ascii="等线" w:eastAsia="等线" w:hAnsi="等线" w:cs="Times New Roman"/>
          <w:position w:val="-6"/>
        </w:rPr>
        <w:pict>
          <v:shape id="_x0000_i1038" type="#_x0000_t75" style="width:36.75pt;height:12.9pt;mso-position-horizontal-relative:page;mso-position-vertical-relative:page">
            <v:imagedata r:id="rId20" o:title=""/>
          </v:shape>
        </w:pict>
      </w:r>
      <w:r w:rsidRPr="007953BD">
        <w:rPr>
          <w:rFonts w:ascii="等线" w:hAnsi="等线" w:hint="eastAsia"/>
        </w:rPr>
        <w:t>，</w:t>
      </w:r>
      <w:r w:rsidR="000D5676" w:rsidRPr="000D5676">
        <w:rPr>
          <w:rFonts w:ascii="等线" w:eastAsia="等线" w:hAnsi="等线" w:cs="Times New Roman"/>
          <w:position w:val="-6"/>
        </w:rPr>
        <w:pict>
          <v:shape id="_x0000_i1039" type="#_x0000_t75" style="width:80.45pt;height:14.9pt;mso-position-horizontal-relative:page;mso-position-vertical-relative:page">
            <v:imagedata r:id="rId21" o:title=""/>
          </v:shape>
        </w:pict>
      </w:r>
      <w:r w:rsidRPr="007953BD">
        <w:rPr>
          <w:rFonts w:ascii="等线" w:hAnsi="等线" w:hint="eastAsia"/>
        </w:rPr>
        <w:t>，</w:t>
      </w:r>
      <w:r w:rsidR="000D5676" w:rsidRPr="000D5676">
        <w:rPr>
          <w:rFonts w:ascii="等线" w:eastAsia="等线" w:hAnsi="等线" w:cs="Times New Roman"/>
          <w:position w:val="-6"/>
        </w:rPr>
        <w:pict>
          <v:shape id="_x0000_i1040" type="#_x0000_t75" style="width:51.65pt;height:14.9pt;mso-position-horizontal-relative:page;mso-position-vertical-relative:page">
            <v:imagedata r:id="rId22" o:title=""/>
          </v:shape>
        </w:pict>
      </w:r>
      <w:r w:rsidRPr="007953BD">
        <w:rPr>
          <w:rFonts w:ascii="等线" w:hAnsi="等线" w:hint="eastAsia"/>
        </w:rPr>
        <w:t>，则</w:t>
      </w:r>
      <w:r w:rsidR="000D5676" w:rsidRPr="000D5676">
        <w:rPr>
          <w:rFonts w:ascii="等线" w:eastAsia="等线" w:hAnsi="等线" w:cs="Times New Roman"/>
          <w:position w:val="-10"/>
        </w:rPr>
        <w:pict>
          <v:shape id="_x0000_i1041" type="#_x0000_t75" style="width:26.3pt;height:17.4pt;mso-position-horizontal-relative:page;mso-position-vertical-relative:page">
            <v:imagedata r:id="rId23" o:title=""/>
          </v:shape>
        </w:pict>
      </w:r>
      <w:r w:rsidRPr="007953BD">
        <w:rPr>
          <w:rFonts w:ascii="等线" w:hAnsi="等线" w:hint="eastAsia"/>
        </w:rPr>
        <w:t>的最大值为</w:t>
      </w:r>
      <w:r w:rsidRPr="007953BD">
        <w:rPr>
          <w:rFonts w:ascii="等线" w:hAnsi="等线" w:cs="等线"/>
          <w:u w:val="single"/>
        </w:rPr>
        <w:t xml:space="preserve">   </w:t>
      </w:r>
      <w:r w:rsidRPr="007953BD">
        <w:rPr>
          <w:rFonts w:ascii="µÈÏß Western" w:hAnsi="µÈÏß Western" w:cs="µÈÏß Western"/>
          <w:u w:val="single"/>
        </w:rPr>
        <w:t>▲</w:t>
      </w:r>
      <w:r w:rsidRPr="007953BD">
        <w:rPr>
          <w:rFonts w:ascii="等线" w:hAnsi="等线" w:cs="等线"/>
          <w:u w:val="single"/>
        </w:rPr>
        <w:t xml:space="preserve">   </w:t>
      </w:r>
      <w:r w:rsidRPr="007953BD">
        <w:rPr>
          <w:rFonts w:ascii="等线" w:hAnsi="等线" w:hint="eastAsia"/>
        </w:rPr>
        <w:t>．</w:t>
      </w:r>
      <w:r>
        <w:rPr>
          <w:rFonts w:ascii="等线" w:hAnsi="等线" w:cs="等线"/>
        </w:rPr>
        <w:t>[</w:t>
      </w:r>
      <w:r>
        <w:rPr>
          <w:rFonts w:ascii="等线" w:hAnsi="等线" w:hint="eastAsia"/>
        </w:rPr>
        <w:t>高三上周测</w:t>
      </w:r>
      <w:r>
        <w:rPr>
          <w:rFonts w:ascii="等线" w:hAnsi="等线" w:cs="等线"/>
        </w:rPr>
        <w:t>11]</w:t>
      </w:r>
    </w:p>
    <w:p w:rsidR="00365594" w:rsidRPr="007953BD" w:rsidRDefault="00365594" w:rsidP="005E228F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7953BD">
        <w:rPr>
          <w:rFonts w:ascii="Times New Roman" w:hAnsi="Times New Roman" w:cs="Times New Roman"/>
        </w:rPr>
        <w:t xml:space="preserve">5. </w:t>
      </w:r>
      <w:r w:rsidRPr="007953BD">
        <w:rPr>
          <w:rFonts w:ascii="Times New Roman" w:hAnsi="Times New Roman" w:hint="eastAsia"/>
        </w:rPr>
        <w:t>在</w:t>
      </w:r>
      <w:r w:rsidRPr="007953BD">
        <w:rPr>
          <w:rFonts w:hAnsi="宋体" w:hint="eastAsia"/>
        </w:rPr>
        <w:t>△</w:t>
      </w:r>
      <w:r w:rsidRPr="007953BD">
        <w:rPr>
          <w:rFonts w:ascii="Times New Roman" w:hAnsi="Times New Roman" w:cs="Times New Roman"/>
          <w:i/>
          <w:iCs/>
        </w:rPr>
        <w:t>ABC</w:t>
      </w:r>
      <w:r w:rsidRPr="007953BD">
        <w:rPr>
          <w:rFonts w:ascii="Times New Roman" w:hAnsi="Times New Roman" w:hint="eastAsia"/>
        </w:rPr>
        <w:t>中，角</w:t>
      </w:r>
      <w:r w:rsidRPr="007953BD">
        <w:rPr>
          <w:rFonts w:ascii="Times New Roman" w:hAnsi="Times New Roman" w:cs="Times New Roman"/>
          <w:i/>
          <w:iCs/>
        </w:rPr>
        <w:t>A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B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C</w:t>
      </w:r>
      <w:r w:rsidRPr="007953BD">
        <w:rPr>
          <w:rFonts w:ascii="Times New Roman" w:hAnsi="Times New Roman" w:hint="eastAsia"/>
        </w:rPr>
        <w:t>的对边分别为</w:t>
      </w:r>
      <w:r w:rsidRPr="007953BD">
        <w:rPr>
          <w:rFonts w:ascii="Times New Roman" w:hAnsi="Times New Roman" w:cs="Times New Roman"/>
          <w:i/>
          <w:iCs/>
        </w:rPr>
        <w:t>a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b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c</w:t>
      </w:r>
      <w:r w:rsidRPr="007953BD">
        <w:rPr>
          <w:rFonts w:ascii="Times New Roman" w:hAnsi="Times New Roman" w:cs="Times New Roman"/>
        </w:rPr>
        <w:t>.</w:t>
      </w:r>
      <w:r w:rsidRPr="007953BD">
        <w:rPr>
          <w:rFonts w:ascii="Times New Roman" w:hAnsi="Times New Roman" w:hint="eastAsia"/>
        </w:rPr>
        <w:t>设向量</w:t>
      </w:r>
      <w:r w:rsidRPr="007953BD">
        <w:rPr>
          <w:rFonts w:ascii="Times New Roman" w:hAnsi="Times New Roman" w:cs="Times New Roman"/>
          <w:b/>
          <w:bCs/>
          <w:i/>
          <w:iCs/>
        </w:rPr>
        <w:t>m</w:t>
      </w:r>
      <w:r w:rsidRPr="007953BD">
        <w:rPr>
          <w:rFonts w:ascii="Times New Roman" w:hAnsi="Times New Roman" w:hint="eastAsia"/>
        </w:rPr>
        <w:t>＝</w:t>
      </w:r>
      <w:r w:rsidRPr="007953BD">
        <w:rPr>
          <w:rFonts w:ascii="Times New Roman" w:hAnsi="Times New Roman" w:cs="Times New Roman"/>
        </w:rPr>
        <w:t>(</w:t>
      </w:r>
      <w:r w:rsidRPr="007953BD">
        <w:rPr>
          <w:rFonts w:ascii="Times New Roman" w:hAnsi="Times New Roman" w:cs="Times New Roman"/>
          <w:i/>
          <w:iCs/>
        </w:rPr>
        <w:t>a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c</w:t>
      </w:r>
      <w:r w:rsidRPr="007953BD">
        <w:rPr>
          <w:rFonts w:ascii="Times New Roman" w:hAnsi="Times New Roman" w:cs="Times New Roman"/>
        </w:rPr>
        <w:t>)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b/>
          <w:bCs/>
          <w:i/>
          <w:iCs/>
        </w:rPr>
        <w:t>n</w:t>
      </w:r>
      <w:r w:rsidRPr="007953BD">
        <w:rPr>
          <w:rFonts w:ascii="Times New Roman" w:hAnsi="Times New Roman" w:hint="eastAsia"/>
        </w:rPr>
        <w:t>＝</w:t>
      </w:r>
      <w:r w:rsidRPr="007953BD">
        <w:rPr>
          <w:rFonts w:ascii="Times New Roman" w:hAnsi="Times New Roman" w:cs="Times New Roman"/>
        </w:rPr>
        <w:t>(</w:t>
      </w:r>
      <w:proofErr w:type="spellStart"/>
      <w:r w:rsidRPr="007953BD">
        <w:rPr>
          <w:rFonts w:ascii="Times New Roman" w:hAnsi="Times New Roman" w:cs="Times New Roman"/>
        </w:rPr>
        <w:t>cos</w:t>
      </w:r>
      <w:r w:rsidRPr="007953BD">
        <w:rPr>
          <w:rFonts w:ascii="Times New Roman" w:hAnsi="Times New Roman" w:cs="Times New Roman"/>
          <w:i/>
          <w:iCs/>
        </w:rPr>
        <w:t>C</w:t>
      </w:r>
      <w:proofErr w:type="spellEnd"/>
      <w:r w:rsidRPr="007953BD">
        <w:rPr>
          <w:rFonts w:ascii="Times New Roman" w:hAnsi="Times New Roman" w:hint="eastAsia"/>
        </w:rPr>
        <w:t>，</w:t>
      </w:r>
      <w:proofErr w:type="spellStart"/>
      <w:r w:rsidRPr="007953BD">
        <w:rPr>
          <w:rFonts w:ascii="Times New Roman" w:hAnsi="Times New Roman" w:cs="Times New Roman"/>
        </w:rPr>
        <w:t>cos</w:t>
      </w:r>
      <w:r w:rsidRPr="007953BD">
        <w:rPr>
          <w:rFonts w:ascii="Times New Roman" w:hAnsi="Times New Roman" w:cs="Times New Roman"/>
          <w:i/>
          <w:iCs/>
        </w:rPr>
        <w:t>A</w:t>
      </w:r>
      <w:proofErr w:type="spellEnd"/>
      <w:r w:rsidRPr="007953BD">
        <w:rPr>
          <w:rFonts w:ascii="Times New Roman" w:hAnsi="Times New Roman" w:cs="Times New Roman"/>
        </w:rPr>
        <w:t>)</w:t>
      </w:r>
      <w:r w:rsidRPr="007953BD">
        <w:rPr>
          <w:rFonts w:ascii="Times New Roman" w:hAnsi="Times New Roman" w:hint="eastAsia"/>
        </w:rPr>
        <w:t>．</w:t>
      </w:r>
    </w:p>
    <w:p w:rsidR="00365594" w:rsidRPr="007953BD" w:rsidRDefault="00365594" w:rsidP="005E228F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7953BD">
        <w:rPr>
          <w:rFonts w:ascii="Times New Roman" w:hAnsi="Times New Roman" w:cs="Times New Roman"/>
        </w:rPr>
        <w:t xml:space="preserve">(1) </w:t>
      </w:r>
      <w:r w:rsidRPr="007953BD">
        <w:rPr>
          <w:rFonts w:ascii="Times New Roman" w:hAnsi="Times New Roman" w:hint="eastAsia"/>
        </w:rPr>
        <w:t>若</w:t>
      </w:r>
      <w:r w:rsidRPr="007953BD">
        <w:rPr>
          <w:rFonts w:ascii="Times New Roman" w:hAnsi="Times New Roman" w:cs="Times New Roman"/>
          <w:b/>
          <w:bCs/>
          <w:i/>
          <w:iCs/>
        </w:rPr>
        <w:t>m</w:t>
      </w:r>
      <w:r w:rsidRPr="007953BD">
        <w:rPr>
          <w:rFonts w:hAnsi="宋体" w:hint="eastAsia"/>
        </w:rPr>
        <w:t>∥</w:t>
      </w:r>
      <w:r w:rsidRPr="007953BD">
        <w:rPr>
          <w:rFonts w:ascii="Times New Roman" w:hAnsi="Times New Roman" w:cs="Times New Roman"/>
          <w:b/>
          <w:bCs/>
          <w:i/>
          <w:iCs/>
        </w:rPr>
        <w:t>n</w:t>
      </w:r>
      <w:r w:rsidRPr="007953BD">
        <w:rPr>
          <w:rFonts w:ascii="Times New Roman" w:hAnsi="Times New Roman" w:hint="eastAsia"/>
        </w:rPr>
        <w:t>，</w:t>
      </w:r>
      <w:r w:rsidRPr="007953BD">
        <w:rPr>
          <w:rFonts w:ascii="Times New Roman" w:hAnsi="Times New Roman" w:cs="Times New Roman"/>
          <w:i/>
          <w:iCs/>
        </w:rPr>
        <w:t>c</w:t>
      </w:r>
      <w:r w:rsidRPr="007953BD">
        <w:rPr>
          <w:rFonts w:ascii="Times New Roman" w:hAnsi="Times New Roman" w:hint="eastAsia"/>
        </w:rPr>
        <w:t>＝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r(3)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cs="Times New Roman"/>
          <w:i/>
          <w:iCs/>
        </w:rPr>
        <w:t>a</w:t>
      </w:r>
      <w:r w:rsidRPr="007953BD">
        <w:rPr>
          <w:rFonts w:ascii="Times New Roman" w:hAnsi="Times New Roman" w:hint="eastAsia"/>
        </w:rPr>
        <w:t>，求</w:t>
      </w:r>
      <w:r w:rsidRPr="007953BD">
        <w:rPr>
          <w:rFonts w:ascii="Times New Roman" w:hAnsi="Times New Roman" w:cs="Times New Roman"/>
          <w:i/>
          <w:iCs/>
        </w:rPr>
        <w:t>A</w:t>
      </w:r>
      <w:r w:rsidRPr="007953BD">
        <w:rPr>
          <w:rFonts w:ascii="Times New Roman" w:hAnsi="Times New Roman" w:cs="Times New Roman"/>
        </w:rPr>
        <w:t>.</w:t>
      </w:r>
    </w:p>
    <w:p w:rsidR="00365594" w:rsidRPr="007953BD" w:rsidRDefault="00365594" w:rsidP="005E228F">
      <w:pPr>
        <w:rPr>
          <w:rFonts w:cs="Times New Roman"/>
        </w:rPr>
      </w:pPr>
      <w:r w:rsidRPr="007953BD">
        <w:rPr>
          <w:rFonts w:ascii="Times New Roman" w:hAnsi="Times New Roman" w:cs="Times New Roman"/>
        </w:rPr>
        <w:t xml:space="preserve">(2) </w:t>
      </w:r>
      <w:r w:rsidRPr="007953BD">
        <w:rPr>
          <w:rFonts w:ascii="Times New Roman" w:hAnsi="Times New Roman" w:cs="宋体" w:hint="eastAsia"/>
        </w:rPr>
        <w:t>若</w:t>
      </w:r>
      <w:proofErr w:type="spellStart"/>
      <w:r w:rsidRPr="007953BD">
        <w:rPr>
          <w:rFonts w:ascii="Times New Roman" w:hAnsi="Times New Roman" w:cs="Times New Roman"/>
          <w:b/>
          <w:bCs/>
          <w:i/>
          <w:iCs/>
        </w:rPr>
        <w:t>m</w:t>
      </w:r>
      <w:r w:rsidRPr="007953BD">
        <w:rPr>
          <w:rFonts w:ascii="Times New Roman" w:hAnsi="Times New Roman" w:cs="Times New Roman"/>
        </w:rPr>
        <w:t>·</w:t>
      </w:r>
      <w:r w:rsidRPr="007953BD">
        <w:rPr>
          <w:rFonts w:ascii="Times New Roman" w:hAnsi="Times New Roman" w:cs="Times New Roman"/>
          <w:b/>
          <w:bCs/>
          <w:i/>
          <w:iCs/>
        </w:rPr>
        <w:t>n</w:t>
      </w:r>
      <w:proofErr w:type="spellEnd"/>
      <w:r w:rsidRPr="007953BD">
        <w:rPr>
          <w:rFonts w:ascii="Times New Roman" w:hAnsi="Times New Roman" w:cs="宋体" w:hint="eastAsia"/>
        </w:rPr>
        <w:t>＝</w:t>
      </w:r>
      <w:r w:rsidRPr="007953BD">
        <w:rPr>
          <w:rFonts w:ascii="Times New Roman" w:hAnsi="Times New Roman" w:cs="Times New Roman"/>
        </w:rPr>
        <w:t>3</w:t>
      </w:r>
      <w:r w:rsidRPr="007953BD">
        <w:rPr>
          <w:rFonts w:ascii="Times New Roman" w:hAnsi="Times New Roman" w:cs="Times New Roman"/>
          <w:i/>
          <w:iCs/>
        </w:rPr>
        <w:t>b</w:t>
      </w:r>
      <w:r w:rsidRPr="007953BD">
        <w:rPr>
          <w:rFonts w:ascii="Times New Roman" w:hAnsi="Times New Roman" w:cs="Times New Roman"/>
        </w:rPr>
        <w:t>sin</w:t>
      </w:r>
      <w:r w:rsidRPr="007953BD">
        <w:rPr>
          <w:rFonts w:ascii="Times New Roman" w:hAnsi="Times New Roman" w:cs="Times New Roman"/>
          <w:i/>
          <w:iCs/>
        </w:rPr>
        <w:t>B</w:t>
      </w:r>
      <w:r w:rsidRPr="007953BD">
        <w:rPr>
          <w:rFonts w:ascii="Times New Roman" w:hAnsi="Times New Roman" w:cs="宋体" w:hint="eastAsia"/>
        </w:rPr>
        <w:t>，</w:t>
      </w:r>
      <w:proofErr w:type="spellStart"/>
      <w:r w:rsidRPr="007953BD">
        <w:rPr>
          <w:rFonts w:ascii="Times New Roman" w:hAnsi="Times New Roman" w:cs="Times New Roman"/>
        </w:rPr>
        <w:t>cos</w:t>
      </w:r>
      <w:r w:rsidRPr="007953BD">
        <w:rPr>
          <w:rFonts w:ascii="Times New Roman" w:hAnsi="Times New Roman" w:cs="Times New Roman"/>
          <w:i/>
          <w:iCs/>
        </w:rPr>
        <w:t>A</w:t>
      </w:r>
      <w:proofErr w:type="spellEnd"/>
      <w:r w:rsidRPr="007953BD">
        <w:rPr>
          <w:rFonts w:ascii="Times New Roman" w:hAnsi="Times New Roman" w:cs="宋体" w:hint="eastAsia"/>
        </w:rPr>
        <w:t>＝</w: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7953BD">
        <w:rPr>
          <w:rFonts w:ascii="宋体-方正超大字符集" w:eastAsia="宋体-方正超大字符集" w:hAnsi="宋体-方正超大字符集" w:cs="宋体-方正超大字符集"/>
        </w:rPr>
        <w:instrText>eq \</w:instrText>
      </w:r>
      <w:r w:rsidRPr="007953BD">
        <w:rPr>
          <w:rFonts w:ascii="Times New Roman" w:hAnsi="Times New Roman" w:cs="Times New Roman"/>
        </w:rPr>
        <w:instrText>f(4</w:instrText>
      </w:r>
      <w:r w:rsidRPr="007953BD">
        <w:rPr>
          <w:rFonts w:ascii="Times New Roman" w:hAnsi="Times New Roman" w:cs="Times New Roman"/>
          <w:i/>
          <w:iCs/>
        </w:rPr>
        <w:instrText>,</w:instrText>
      </w:r>
      <w:r w:rsidRPr="007953BD">
        <w:rPr>
          <w:rFonts w:ascii="Times New Roman" w:hAnsi="Times New Roman" w:cs="Times New Roman"/>
        </w:rPr>
        <w:instrText>5)</w:instrText>
      </w:r>
      <w:r w:rsidR="000D5676" w:rsidRPr="007953BD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953BD">
        <w:rPr>
          <w:rFonts w:ascii="Times New Roman" w:hAnsi="Times New Roman" w:cs="宋体" w:hint="eastAsia"/>
        </w:rPr>
        <w:t>，求</w:t>
      </w:r>
      <w:proofErr w:type="spellStart"/>
      <w:r w:rsidRPr="007953BD">
        <w:rPr>
          <w:rFonts w:ascii="Times New Roman" w:hAnsi="Times New Roman" w:cs="Times New Roman"/>
        </w:rPr>
        <w:t>cos</w:t>
      </w:r>
      <w:r w:rsidRPr="007953BD">
        <w:rPr>
          <w:rFonts w:ascii="Times New Roman" w:hAnsi="Times New Roman" w:cs="Times New Roman"/>
          <w:i/>
          <w:iCs/>
        </w:rPr>
        <w:t>C</w:t>
      </w:r>
      <w:proofErr w:type="spellEnd"/>
      <w:r w:rsidRPr="007953BD">
        <w:rPr>
          <w:rFonts w:ascii="Times New Roman" w:hAnsi="Times New Roman" w:cs="宋体" w:hint="eastAsia"/>
        </w:rPr>
        <w:t>的值．</w:t>
      </w:r>
    </w:p>
    <w:p w:rsidR="00365594" w:rsidRPr="005E228F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  <w:r>
        <w:rPr>
          <w:rFonts w:cs="宋体" w:hint="eastAsia"/>
        </w:rPr>
        <w:t>四．二轮复习试卷的安排及讲评：（讲评专题化）</w:t>
      </w:r>
    </w:p>
    <w:p w:rsidR="00365594" w:rsidRDefault="00365594" w:rsidP="004C3FA6">
      <w:pPr>
        <w:rPr>
          <w:rFonts w:cs="Times New Roman"/>
        </w:rPr>
      </w:pPr>
      <w:r>
        <w:rPr>
          <w:rFonts w:cs="宋体" w:hint="eastAsia"/>
        </w:rPr>
        <w:t>每周固定周五晚上（不放假周），周日晚上（放假周）进行周周测训练；周周</w:t>
      </w:r>
      <w:proofErr w:type="gramStart"/>
      <w:r>
        <w:rPr>
          <w:rFonts w:cs="宋体" w:hint="eastAsia"/>
        </w:rPr>
        <w:t>测利用智学网</w:t>
      </w:r>
      <w:proofErr w:type="gramEnd"/>
      <w:r>
        <w:rPr>
          <w:rFonts w:cs="宋体" w:hint="eastAsia"/>
        </w:rPr>
        <w:t>进行数据分析，并由分析结果制定讲评课讲义。微专题的目的是突破瓶颈，而瓶颈产生的多数原因：动机不足而产生的心理障碍。试卷</w:t>
      </w:r>
      <w:proofErr w:type="gramStart"/>
      <w:r>
        <w:rPr>
          <w:rFonts w:cs="宋体" w:hint="eastAsia"/>
        </w:rPr>
        <w:t>讲评课微专题</w:t>
      </w:r>
      <w:proofErr w:type="gramEnd"/>
      <w:r>
        <w:rPr>
          <w:rFonts w:cs="宋体" w:hint="eastAsia"/>
        </w:rPr>
        <w:t>化，主要是想抓住学生突破瓶颈的最佳动机，并且用正面反馈保持</w:t>
      </w:r>
      <w:proofErr w:type="gramStart"/>
      <w:r>
        <w:rPr>
          <w:rFonts w:cs="宋体" w:hint="eastAsia"/>
        </w:rPr>
        <w:t>住学生</w:t>
      </w:r>
      <w:proofErr w:type="gramEnd"/>
      <w:r>
        <w:rPr>
          <w:rFonts w:cs="宋体" w:hint="eastAsia"/>
        </w:rPr>
        <w:t>的最佳动机</w:t>
      </w:r>
      <w:r w:rsidRPr="00D329BD">
        <w:t xml:space="preserve"> </w:t>
      </w:r>
      <w:r>
        <w:rPr>
          <w:rFonts w:cs="宋体" w:hint="eastAsia"/>
        </w:rPr>
        <w:t>。</w:t>
      </w:r>
    </w:p>
    <w:p w:rsidR="00365594" w:rsidRPr="005E228F" w:rsidRDefault="00365594" w:rsidP="004C3FA6">
      <w:pPr>
        <w:rPr>
          <w:rFonts w:cs="Times New Roman"/>
        </w:rPr>
      </w:pPr>
      <w:r>
        <w:rPr>
          <w:rFonts w:cs="宋体" w:hint="eastAsia"/>
        </w:rPr>
        <w:t>（</w:t>
      </w:r>
      <w:r w:rsidRPr="005E228F">
        <w:t>1</w:t>
      </w:r>
      <w:r w:rsidRPr="005E228F">
        <w:rPr>
          <w:rFonts w:cs="宋体" w:hint="eastAsia"/>
        </w:rPr>
        <w:t>）坚持使用智学网，形成数据的分析</w:t>
      </w:r>
    </w:p>
    <w:p w:rsidR="00365594" w:rsidRDefault="000D5676" w:rsidP="004C3FA6">
      <w:pPr>
        <w:rPr>
          <w:rFonts w:cs="Times New Roman"/>
        </w:rPr>
      </w:pPr>
      <w:r w:rsidRPr="000D5676">
        <w:rPr>
          <w:rFonts w:cs="Times New Roman"/>
          <w:noProof/>
        </w:rPr>
        <w:pict>
          <v:shape id="图片 2" o:spid="_x0000_i1042" type="#_x0000_t75" style="width:189.2pt;height:180.75pt;visibility:visible">
            <v:imagedata r:id="rId24" o:title=""/>
          </v:shape>
        </w:pict>
      </w:r>
    </w:p>
    <w:p w:rsidR="00365594" w:rsidRPr="005E228F" w:rsidRDefault="00365594" w:rsidP="005E228F">
      <w:pPr>
        <w:rPr>
          <w:rFonts w:cs="Times New Roman"/>
        </w:rPr>
      </w:pPr>
      <w:r w:rsidRPr="005E228F">
        <w:rPr>
          <w:rFonts w:cs="宋体" w:hint="eastAsia"/>
        </w:rPr>
        <w:t>（</w:t>
      </w:r>
      <w:r w:rsidRPr="005E228F">
        <w:t>2</w:t>
      </w:r>
      <w:r w:rsidRPr="005E228F">
        <w:rPr>
          <w:rFonts w:cs="宋体" w:hint="eastAsia"/>
        </w:rPr>
        <w:t>）用好</w:t>
      </w:r>
      <w:proofErr w:type="gramStart"/>
      <w:r w:rsidRPr="005E228F">
        <w:rPr>
          <w:rFonts w:cs="宋体" w:hint="eastAsia"/>
        </w:rPr>
        <w:t>智学网的</w:t>
      </w:r>
      <w:proofErr w:type="gramEnd"/>
      <w:r w:rsidRPr="005E228F">
        <w:rPr>
          <w:rFonts w:cs="宋体" w:hint="eastAsia"/>
        </w:rPr>
        <w:t>数据，制定好讲评课的内容</w:t>
      </w:r>
      <w:r w:rsidRPr="005E228F">
        <w:t xml:space="preserve"> </w:t>
      </w:r>
    </w:p>
    <w:p w:rsidR="00365594" w:rsidRPr="003124BC" w:rsidRDefault="000D5676" w:rsidP="004C3FA6">
      <w:pPr>
        <w:rPr>
          <w:rFonts w:cs="Times New Roman"/>
        </w:rPr>
      </w:pPr>
      <w:r w:rsidRPr="000D5676">
        <w:rPr>
          <w:rFonts w:cs="Times New Roman"/>
        </w:rPr>
        <w:lastRenderedPageBreak/>
        <w:pict>
          <v:shape id="_x0000_i1043" type="#_x0000_t75" style="width:413.15pt;height:68.05pt">
            <v:imagedata r:id="rId25" o:title=""/>
          </v:shape>
        </w:pict>
      </w:r>
    </w:p>
    <w:p w:rsidR="00365594" w:rsidRPr="005E228F" w:rsidRDefault="00365594" w:rsidP="005E228F">
      <w:pPr>
        <w:rPr>
          <w:rFonts w:cs="Times New Roman"/>
        </w:rPr>
      </w:pPr>
      <w:r w:rsidRPr="005E228F">
        <w:rPr>
          <w:rFonts w:cs="宋体" w:hint="eastAsia"/>
        </w:rPr>
        <w:t>（</w:t>
      </w:r>
      <w:r w:rsidRPr="005E228F">
        <w:t>3</w:t>
      </w:r>
      <w:r w:rsidRPr="005E228F">
        <w:rPr>
          <w:rFonts w:cs="宋体" w:hint="eastAsia"/>
        </w:rPr>
        <w:t>）结合微专题突破学生的瓶颈</w:t>
      </w:r>
      <w:r w:rsidRPr="005E228F">
        <w:t xml:space="preserve"> </w:t>
      </w:r>
    </w:p>
    <w:p w:rsidR="00365594" w:rsidRDefault="00365594" w:rsidP="00D700B5">
      <w:pPr>
        <w:rPr>
          <w:rFonts w:ascii="Times New Roman" w:hAnsi="Times New Roman" w:cs="Times New Roman"/>
        </w:rPr>
      </w:pPr>
      <w:r>
        <w:rPr>
          <w:rFonts w:cs="宋体" w:hint="eastAsia"/>
        </w:rPr>
        <w:t>问题</w:t>
      </w:r>
      <w:r>
        <w:t>1</w:t>
      </w:r>
      <w:r>
        <w:rPr>
          <w:rFonts w:cs="宋体" w:hint="eastAsia"/>
        </w:rPr>
        <w:t>：</w:t>
      </w:r>
      <w:r w:rsidRPr="009E1FD0">
        <w:rPr>
          <w:rFonts w:ascii="Times New Roman" w:hAnsi="Times New Roman" w:cs="宋体" w:hint="eastAsia"/>
        </w:rPr>
        <w:t>设函数</w:t>
      </w:r>
      <w:r w:rsidRPr="009E1FD0">
        <w:rPr>
          <w:rFonts w:ascii="Times New Roman" w:hAnsi="Times New Roman" w:cs="Times New Roman"/>
          <w:i/>
          <w:iCs/>
        </w:rPr>
        <w:t>f</w:t>
      </w:r>
      <w:r w:rsidRPr="009E1FD0">
        <w:rPr>
          <w:rFonts w:ascii="Times New Roman" w:hAnsi="Times New Roman" w:cs="Times New Roman"/>
        </w:rPr>
        <w:t>(</w:t>
      </w:r>
      <w:r w:rsidRPr="009E1FD0">
        <w:rPr>
          <w:rFonts w:ascii="Times New Roman" w:hAnsi="Times New Roman" w:cs="Times New Roman"/>
          <w:i/>
          <w:iCs/>
        </w:rPr>
        <w:t>x</w:t>
      </w:r>
      <w:r w:rsidRPr="009E1FD0">
        <w:rPr>
          <w:rFonts w:ascii="Times New Roman" w:hAnsi="Times New Roman" w:cs="Times New Roman"/>
        </w:rPr>
        <w:t>)</w:t>
      </w:r>
      <w:r w:rsidRPr="009E1FD0">
        <w:rPr>
          <w:rFonts w:ascii="Times New Roman" w:hAnsi="Times New Roman" w:cs="宋体" w:hint="eastAsia"/>
        </w:rPr>
        <w:t>＝</w:t>
      </w:r>
      <w:r w:rsidRPr="009E1FD0">
        <w:rPr>
          <w:rFonts w:ascii="Times New Roman" w:hAnsi="Times New Roman" w:cs="Times New Roman"/>
        </w:rPr>
        <w:t>sin(</w:t>
      </w:r>
      <w:proofErr w:type="spellStart"/>
      <w:r w:rsidRPr="009E1FD0">
        <w:rPr>
          <w:rFonts w:ascii="Times New Roman" w:hAnsi="Times New Roman" w:cs="Times New Roman"/>
          <w:i/>
          <w:iCs/>
        </w:rPr>
        <w:t>ωx</w:t>
      </w:r>
      <w:proofErr w:type="spellEnd"/>
      <w:r w:rsidRPr="009E1FD0">
        <w:rPr>
          <w:rFonts w:ascii="Times New Roman" w:hAnsi="Times New Roman" w:cs="宋体" w:hint="eastAsia"/>
        </w:rPr>
        <w:t>＋</w:t>
      </w:r>
      <w:r w:rsidR="000D5676" w:rsidRPr="009E1FD0">
        <w:rPr>
          <w:rFonts w:ascii="Times New Roman" w:hAnsi="Times New Roman" w:cs="Times New Roman"/>
        </w:rPr>
        <w:fldChar w:fldCharType="begin"/>
      </w:r>
      <w:r w:rsidRPr="009E1FD0">
        <w:rPr>
          <w:rFonts w:ascii="Times New Roman" w:hAnsi="Times New Roman" w:cs="Times New Roman"/>
        </w:rPr>
        <w:instrText xml:space="preserve"> </w:instrText>
      </w:r>
      <w:r w:rsidRPr="009E1FD0">
        <w:rPr>
          <w:rFonts w:ascii="Times New Roman" w:hAnsi="Times New Roman" w:cs="Times New Roman"/>
          <w:i/>
          <w:iCs/>
        </w:rPr>
        <w:instrText>eq</w:instrText>
      </w:r>
      <w:r w:rsidRPr="009E1FD0">
        <w:rPr>
          <w:rFonts w:ascii="Times New Roman" w:hAnsi="Times New Roman" w:cs="Times New Roman"/>
        </w:rPr>
        <w:instrText xml:space="preserve"> \</w:instrText>
      </w:r>
      <w:r w:rsidRPr="009E1FD0">
        <w:rPr>
          <w:rFonts w:ascii="Times New Roman" w:hAnsi="Times New Roman" w:cs="Times New Roman"/>
          <w:i/>
          <w:iCs/>
        </w:rPr>
        <w:instrText>s</w:instrText>
      </w:r>
      <w:r w:rsidRPr="009E1FD0">
        <w:rPr>
          <w:rFonts w:ascii="Times New Roman" w:hAnsi="Times New Roman" w:cs="Times New Roman"/>
        </w:rPr>
        <w:instrText>\</w:instrText>
      </w:r>
      <w:r w:rsidRPr="009E1FD0">
        <w:rPr>
          <w:rFonts w:ascii="Times New Roman" w:hAnsi="Times New Roman" w:cs="Times New Roman"/>
          <w:i/>
          <w:iCs/>
        </w:rPr>
        <w:instrText>do</w:instrText>
      </w:r>
      <w:r w:rsidRPr="009E1FD0">
        <w:rPr>
          <w:rFonts w:ascii="Times New Roman" w:hAnsi="Times New Roman" w:cs="Times New Roman"/>
        </w:rPr>
        <w:instrText>1(\</w:instrText>
      </w:r>
      <w:r w:rsidRPr="009E1FD0">
        <w:rPr>
          <w:rFonts w:ascii="Times New Roman" w:hAnsi="Times New Roman" w:cs="Times New Roman"/>
          <w:i/>
          <w:iCs/>
        </w:rPr>
        <w:instrText>f</w:instrText>
      </w:r>
      <w:r w:rsidRPr="009E1FD0">
        <w:rPr>
          <w:rFonts w:ascii="Times New Roman" w:hAnsi="Times New Roman" w:cs="Times New Roman"/>
        </w:rPr>
        <w:instrText>(π</w:instrText>
      </w:r>
      <w:r w:rsidRPr="009E1FD0">
        <w:rPr>
          <w:rFonts w:ascii="Times New Roman" w:hAnsi="Times New Roman" w:cs="Times New Roman"/>
          <w:i/>
          <w:iCs/>
        </w:rPr>
        <w:instrText>,</w:instrText>
      </w:r>
      <w:r w:rsidRPr="009E1FD0">
        <w:rPr>
          <w:rFonts w:ascii="Times New Roman" w:hAnsi="Times New Roman" w:cs="Times New Roman"/>
        </w:rPr>
        <w:instrText>3))</w:instrText>
      </w:r>
      <w:r w:rsidR="000D5676" w:rsidRPr="009E1FD0">
        <w:rPr>
          <w:rFonts w:ascii="Times New Roman" w:hAnsi="Times New Roman" w:cs="Times New Roman"/>
        </w:rPr>
        <w:fldChar w:fldCharType="end"/>
      </w:r>
      <w:r w:rsidRPr="009E1FD0">
        <w:rPr>
          <w:rFonts w:ascii="Times New Roman" w:hAnsi="Times New Roman" w:cs="Times New Roman"/>
        </w:rPr>
        <w:t>)</w:t>
      </w:r>
      <w:r w:rsidRPr="009E1FD0">
        <w:rPr>
          <w:rFonts w:ascii="Times New Roman" w:hAnsi="Times New Roman" w:cs="宋体" w:hint="eastAsia"/>
        </w:rPr>
        <w:t>，其中</w:t>
      </w:r>
      <w:r w:rsidRPr="009E1FD0">
        <w:rPr>
          <w:rFonts w:ascii="Times New Roman" w:hAnsi="Times New Roman" w:cs="Times New Roman"/>
          <w:i/>
          <w:iCs/>
        </w:rPr>
        <w:t>ω</w:t>
      </w:r>
      <w:r w:rsidRPr="009E1FD0">
        <w:rPr>
          <w:rFonts w:ascii="Times New Roman" w:hAnsi="Times New Roman" w:cs="宋体" w:hint="eastAsia"/>
        </w:rPr>
        <w:t>＞</w:t>
      </w:r>
      <w:r w:rsidRPr="009E1FD0">
        <w:rPr>
          <w:rFonts w:ascii="Times New Roman" w:hAnsi="Times New Roman" w:cs="Times New Roman"/>
        </w:rPr>
        <w:t>0</w:t>
      </w:r>
      <w:r w:rsidRPr="009E1FD0">
        <w:rPr>
          <w:rFonts w:ascii="Times New Roman" w:hAnsi="Times New Roman" w:cs="宋体" w:hint="eastAsia"/>
        </w:rPr>
        <w:t>．若函数</w:t>
      </w:r>
      <w:r w:rsidRPr="009E1FD0">
        <w:rPr>
          <w:rFonts w:ascii="Times New Roman" w:hAnsi="Times New Roman" w:cs="Times New Roman"/>
          <w:i/>
          <w:iCs/>
        </w:rPr>
        <w:t>f</w:t>
      </w:r>
      <w:r w:rsidRPr="009E1FD0">
        <w:rPr>
          <w:rFonts w:ascii="Times New Roman" w:hAnsi="Times New Roman" w:cs="Times New Roman"/>
        </w:rPr>
        <w:t>(</w:t>
      </w:r>
      <w:r w:rsidRPr="009E1FD0">
        <w:rPr>
          <w:rFonts w:ascii="Times New Roman" w:hAnsi="Times New Roman" w:cs="Times New Roman"/>
          <w:i/>
          <w:iCs/>
        </w:rPr>
        <w:t>x</w:t>
      </w:r>
      <w:r w:rsidRPr="009E1FD0">
        <w:rPr>
          <w:rFonts w:ascii="Times New Roman" w:hAnsi="Times New Roman" w:cs="Times New Roman"/>
        </w:rPr>
        <w:t>)</w:t>
      </w:r>
      <w:r w:rsidRPr="009E1FD0">
        <w:rPr>
          <w:rFonts w:ascii="Times New Roman" w:hAnsi="Times New Roman" w:cs="宋体" w:hint="eastAsia"/>
        </w:rPr>
        <w:t>在</w:t>
      </w:r>
      <w:r w:rsidRPr="009E1FD0">
        <w:rPr>
          <w:rFonts w:ascii="Times New Roman" w:hAnsi="Times New Roman" w:cs="Times New Roman"/>
        </w:rPr>
        <w:t>[0</w:t>
      </w:r>
      <w:r w:rsidRPr="009E1FD0">
        <w:rPr>
          <w:rFonts w:ascii="Times New Roman" w:hAnsi="Times New Roman" w:cs="宋体" w:hint="eastAsia"/>
        </w:rPr>
        <w:t>，</w:t>
      </w:r>
      <w:r w:rsidRPr="009E1FD0">
        <w:rPr>
          <w:rFonts w:ascii="Times New Roman" w:hAnsi="Times New Roman" w:cs="Times New Roman"/>
        </w:rPr>
        <w:t>2π]</w:t>
      </w:r>
      <w:r w:rsidRPr="009E1FD0">
        <w:rPr>
          <w:rFonts w:ascii="Times New Roman" w:hAnsi="Times New Roman" w:cs="宋体" w:hint="eastAsia"/>
        </w:rPr>
        <w:t>上恰有</w:t>
      </w:r>
      <w:r w:rsidRPr="009E1FD0">
        <w:rPr>
          <w:rFonts w:ascii="Times New Roman" w:hAnsi="Times New Roman" w:cs="Times New Roman"/>
        </w:rPr>
        <w:t>2</w:t>
      </w:r>
      <w:r w:rsidRPr="009E1FD0">
        <w:rPr>
          <w:rFonts w:ascii="Times New Roman" w:hAnsi="Times New Roman" w:cs="宋体" w:hint="eastAsia"/>
        </w:rPr>
        <w:t>个零点，则</w:t>
      </w:r>
      <w:r w:rsidRPr="009E1FD0">
        <w:rPr>
          <w:rFonts w:ascii="Times New Roman" w:hAnsi="Times New Roman" w:cs="Times New Roman"/>
          <w:i/>
          <w:iCs/>
        </w:rPr>
        <w:t>ω</w:t>
      </w:r>
      <w:r w:rsidRPr="009E1FD0">
        <w:rPr>
          <w:rFonts w:ascii="Times New Roman" w:hAnsi="Times New Roman" w:cs="宋体" w:hint="eastAsia"/>
        </w:rPr>
        <w:t>的取值范围是</w:t>
      </w:r>
      <w:r w:rsidRPr="009E1FD0">
        <w:rPr>
          <w:rFonts w:ascii="Times New Roman" w:hAnsi="Times New Roman" w:cs="Times New Roman"/>
          <w:u w:val="single"/>
        </w:rPr>
        <w:t xml:space="preserve">   ▲   </w:t>
      </w:r>
      <w:r w:rsidRPr="009E1FD0">
        <w:rPr>
          <w:rFonts w:ascii="Times New Roman" w:hAnsi="Times New Roman" w:cs="宋体" w:hint="eastAsia"/>
        </w:rPr>
        <w:t>．</w:t>
      </w:r>
    </w:p>
    <w:p w:rsidR="00365594" w:rsidRDefault="00365594" w:rsidP="00D700B5">
      <w:pPr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题型分析：</w:t>
      </w:r>
    </w:p>
    <w:p w:rsidR="00365594" w:rsidRDefault="00365594" w:rsidP="00D700B5">
      <w:pPr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强化练习：</w:t>
      </w:r>
    </w:p>
    <w:p w:rsidR="00365594" w:rsidRDefault="00365594" w:rsidP="00D700B5"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ascii="宋体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．</w:t>
      </w:r>
      <w:r>
        <w:rPr>
          <w:rFonts w:ascii="宋体" w:hAnsi="宋体" w:cs="宋体" w:hint="eastAsia"/>
        </w:rPr>
        <w:t>已知函数</w:t>
      </w:r>
      <w:r w:rsidR="000D5676" w:rsidRPr="000D5676">
        <w:rPr>
          <w:rFonts w:ascii="宋体" w:cs="Times New Roman"/>
          <w:position w:val="-22"/>
        </w:rPr>
        <w:pict>
          <v:shape id="_x0000_i1044" type="#_x0000_t75" style="width:127.6pt;height:26.3pt">
            <v:imagedata r:id="rId26" o:title=""/>
          </v:shape>
        </w:pict>
      </w:r>
      <w:r>
        <w:rPr>
          <w:rFonts w:ascii="宋体" w:hAnsi="宋体" w:cs="宋体" w:hint="eastAsia"/>
        </w:rPr>
        <w:t>，且</w:t>
      </w:r>
      <w:r w:rsidR="000D5676" w:rsidRPr="000D5676">
        <w:rPr>
          <w:rFonts w:ascii="宋体" w:cs="Times New Roman"/>
          <w:position w:val="-22"/>
        </w:rPr>
        <w:pict>
          <v:shape id="_x0000_i1045" type="#_x0000_t75" style="width:73.5pt;height:26.3pt">
            <v:imagedata r:id="rId27" o:title=""/>
          </v:shape>
        </w:pict>
      </w:r>
      <w:r w:rsidR="000D5676" w:rsidRPr="000D5676">
        <w:rPr>
          <w:rFonts w:cs="Times New Roman"/>
          <w:position w:val="-10"/>
        </w:rPr>
        <w:pict>
          <v:shape id="_x0000_i1046" type="#_x0000_t75" style="width:39.25pt;height:12.9pt">
            <v:imagedata r:id="rId28" o:title=""/>
          </v:shape>
        </w:pict>
      </w:r>
      <w:r>
        <w:rPr>
          <w:rFonts w:ascii="宋体" w:hAnsi="宋体" w:cs="宋体" w:hint="eastAsia"/>
        </w:rPr>
        <w:t>，则</w:t>
      </w:r>
      <w:r w:rsidR="000D5676" w:rsidRPr="000D5676">
        <w:rPr>
          <w:rFonts w:ascii="宋体" w:cs="Times New Roman"/>
          <w:position w:val="-10"/>
        </w:rPr>
        <w:pict>
          <v:shape id="_x0000_i1047" type="#_x0000_t75" style="width:36.75pt;height:12.9pt">
            <v:imagedata r:id="rId29" o:title=""/>
          </v:shape>
        </w:pict>
      </w:r>
      <w:r>
        <w:rPr>
          <w:rFonts w:ascii="宋体" w:hAnsi="宋体" w:cs="宋体"/>
        </w:rPr>
        <w:t xml:space="preserve"> </w:t>
      </w:r>
    </w:p>
    <w:p w:rsidR="00365594" w:rsidRDefault="00365594" w:rsidP="00D700B5">
      <w:pPr>
        <w:rPr>
          <w:rFonts w:ascii="Times New Roman" w:hAnsi="Times New Roman" w:cs="Times New Roman"/>
        </w:rPr>
      </w:pPr>
      <w:r w:rsidRPr="001333A5">
        <w:rPr>
          <w:u w:val="single"/>
        </w:rPr>
        <w:t xml:space="preserve">    </w:t>
      </w:r>
      <w:r w:rsidRPr="001333A5">
        <w:rPr>
          <w:rFonts w:ascii="Arial" w:hAnsi="Arial" w:cs="Arial"/>
          <w:u w:val="single"/>
        </w:rPr>
        <w:t>▲</w:t>
      </w:r>
      <w:r w:rsidRPr="001333A5">
        <w:rPr>
          <w:u w:val="single"/>
        </w:rPr>
        <w:t xml:space="preserve">     </w:t>
      </w:r>
      <w:r w:rsidRPr="001333A5">
        <w:rPr>
          <w:rFonts w:cs="宋体" w:hint="eastAsia"/>
        </w:rPr>
        <w:t>．</w:t>
      </w:r>
    </w:p>
    <w:p w:rsidR="00365594" w:rsidRDefault="00365594" w:rsidP="00D700B5">
      <w:pPr>
        <w:rPr>
          <w:rFonts w:ascii="Times New Roman" w:hAnsi="Times New Roman" w:cs="Times New Roman"/>
        </w:rPr>
      </w:pPr>
      <w:r>
        <w:t>2</w:t>
      </w:r>
      <w:r>
        <w:rPr>
          <w:rFonts w:cs="宋体" w:hint="eastAsia"/>
        </w:rPr>
        <w:t>．将函数</w:t>
      </w:r>
      <w:r w:rsidR="000D5676" w:rsidRPr="000D5676">
        <w:rPr>
          <w:rFonts w:cs="Times New Roman"/>
          <w:position w:val="-10"/>
        </w:rPr>
        <w:pict>
          <v:shape id="_x0000_i1048" type="#_x0000_t75" style="width:44.7pt;height:12.9pt">
            <v:imagedata r:id="rId30" o:title=""/>
          </v:shape>
        </w:pict>
      </w:r>
      <w:r>
        <w:rPr>
          <w:rFonts w:cs="宋体" w:hint="eastAsia"/>
        </w:rPr>
        <w:t>的</w:t>
      </w:r>
      <w:proofErr w:type="gramStart"/>
      <w:r>
        <w:rPr>
          <w:rFonts w:cs="宋体" w:hint="eastAsia"/>
        </w:rPr>
        <w:t>图象</w:t>
      </w:r>
      <w:proofErr w:type="gramEnd"/>
      <w:r>
        <w:rPr>
          <w:rFonts w:cs="宋体" w:hint="eastAsia"/>
        </w:rPr>
        <w:t>向左平移</w:t>
      </w:r>
      <w:r w:rsidR="000D5676" w:rsidRPr="000D5676">
        <w:rPr>
          <w:rFonts w:cs="Times New Roman"/>
          <w:position w:val="-10"/>
        </w:rPr>
        <w:pict>
          <v:shape id="_x0000_i1049" type="#_x0000_t75" style="width:8.95pt;height:10.45pt">
            <v:imagedata r:id="rId31" o:title=""/>
          </v:shape>
        </w:pict>
      </w:r>
      <w:r w:rsidR="000D5676" w:rsidRPr="000D5676">
        <w:rPr>
          <w:rFonts w:cs="Times New Roman"/>
          <w:position w:val="-10"/>
        </w:rPr>
        <w:pict>
          <v:shape id="_x0000_i1050" type="#_x0000_t75" style="width:32.3pt;height:12.9pt">
            <v:imagedata r:id="rId32" o:title=""/>
          </v:shape>
        </w:pict>
      </w:r>
      <w:proofErr w:type="gramStart"/>
      <w:r>
        <w:rPr>
          <w:rFonts w:cs="宋体" w:hint="eastAsia"/>
        </w:rPr>
        <w:t>个</w:t>
      </w:r>
      <w:proofErr w:type="gramEnd"/>
      <w:r>
        <w:rPr>
          <w:rFonts w:cs="宋体" w:hint="eastAsia"/>
        </w:rPr>
        <w:t>单位，若所得的</w:t>
      </w:r>
      <w:proofErr w:type="gramStart"/>
      <w:r>
        <w:rPr>
          <w:rFonts w:cs="宋体" w:hint="eastAsia"/>
        </w:rPr>
        <w:t>图象</w:t>
      </w:r>
      <w:proofErr w:type="gramEnd"/>
      <w:r>
        <w:rPr>
          <w:rFonts w:cs="宋体" w:hint="eastAsia"/>
        </w:rPr>
        <w:t>过点</w:t>
      </w:r>
      <w:r w:rsidR="000D5676" w:rsidRPr="000D5676">
        <w:rPr>
          <w:rFonts w:cs="Times New Roman"/>
          <w:position w:val="-22"/>
        </w:rPr>
        <w:pict>
          <v:shape id="_x0000_i1051" type="#_x0000_t75" style="width:39.25pt;height:29.8pt">
            <v:imagedata r:id="rId33" o:title=""/>
          </v:shape>
        </w:pict>
      </w:r>
      <w:r>
        <w:rPr>
          <w:rFonts w:cs="宋体" w:hint="eastAsia"/>
        </w:rPr>
        <w:t>，则</w:t>
      </w:r>
      <w:r w:rsidR="000D5676" w:rsidRPr="000D5676">
        <w:rPr>
          <w:rFonts w:cs="Times New Roman"/>
          <w:position w:val="-10"/>
        </w:rPr>
        <w:pict>
          <v:shape id="_x0000_i1052" type="#_x0000_t75" style="width:8.95pt;height:10.45pt">
            <v:imagedata r:id="rId34" o:title=""/>
          </v:shape>
        </w:pict>
      </w:r>
      <w:r>
        <w:rPr>
          <w:position w:val="-10"/>
        </w:rPr>
        <w:t xml:space="preserve"> </w:t>
      </w:r>
      <w:r>
        <w:rPr>
          <w:rFonts w:cs="宋体" w:hint="eastAsia"/>
        </w:rPr>
        <w:t>的最小值为</w:t>
      </w:r>
      <w:r>
        <w:rPr>
          <w:u w:val="single"/>
        </w:rPr>
        <w:t xml:space="preserve">   </w:t>
      </w:r>
      <w:r w:rsidRPr="00F651E7">
        <w:rPr>
          <w:rFonts w:ascii="Arial" w:hAnsi="Arial" w:cs="Arial"/>
          <w:u w:val="single"/>
        </w:rPr>
        <w:t>▲</w:t>
      </w:r>
      <w:r>
        <w:rPr>
          <w:u w:val="single"/>
        </w:rPr>
        <w:t xml:space="preserve">   </w:t>
      </w:r>
      <w:r>
        <w:rPr>
          <w:rFonts w:cs="宋体" w:hint="eastAsia"/>
        </w:rPr>
        <w:t>．</w:t>
      </w:r>
    </w:p>
    <w:p w:rsidR="00365594" w:rsidRDefault="00365594" w:rsidP="00D70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．</w:t>
      </w:r>
      <w:r w:rsidRPr="003D4DF5">
        <w:rPr>
          <w:rFonts w:ascii="Times New Roman" w:hAnsi="宋体" w:cs="宋体" w:hint="eastAsia"/>
        </w:rPr>
        <w:t>已知方程</w:t>
      </w:r>
      <w:r w:rsidRPr="003D4DF5">
        <w:rPr>
          <w:rFonts w:ascii="Times New Roman" w:hAnsi="Times New Roman" w:cs="Times New Roman"/>
          <w:position w:val="-24"/>
        </w:rPr>
        <w:object w:dxaOrig="2900" w:dyaOrig="620">
          <v:shape id="_x0000_i1053" type="#_x0000_t75" style="width:146.5pt;height:31.3pt" o:ole="">
            <v:imagedata r:id="rId35" o:title=""/>
          </v:shape>
          <o:OLEObject Type="Embed" ProgID="Equation.3" ShapeID="_x0000_i1053" DrawAspect="Content" ObjectID="_1612679234" r:id="rId36"/>
        </w:object>
      </w:r>
      <w:r w:rsidRPr="003D4DF5">
        <w:rPr>
          <w:rFonts w:ascii="Times New Roman" w:hAnsi="宋体" w:cs="宋体" w:hint="eastAsia"/>
        </w:rPr>
        <w:t>，求实数</w:t>
      </w:r>
      <w:r w:rsidRPr="003D4DF5">
        <w:rPr>
          <w:rFonts w:ascii="Times New Roman" w:hAnsi="Times New Roman" w:cs="Times New Roman"/>
        </w:rPr>
        <w:t>m</w:t>
      </w:r>
      <w:r w:rsidRPr="003D4DF5">
        <w:rPr>
          <w:rFonts w:ascii="Times New Roman" w:hAnsi="宋体" w:cs="宋体" w:hint="eastAsia"/>
        </w:rPr>
        <w:t>的取值范围．</w:t>
      </w:r>
    </w:p>
    <w:p w:rsidR="00365594" w:rsidRDefault="00365594" w:rsidP="004C3FA6">
      <w:pPr>
        <w:rPr>
          <w:rFonts w:cs="Times New Roman"/>
        </w:rPr>
      </w:pPr>
      <w:r>
        <w:rPr>
          <w:rFonts w:cs="宋体" w:hint="eastAsia"/>
        </w:rPr>
        <w:t>五．学生信心的培养和积极性的调动：</w:t>
      </w:r>
    </w:p>
    <w:p w:rsidR="00365594" w:rsidRPr="005E228F" w:rsidRDefault="00365594" w:rsidP="004C3FA6">
      <w:pPr>
        <w:rPr>
          <w:rFonts w:cs="Times New Roman"/>
        </w:rPr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）坚持做好练习的面批面改</w:t>
      </w:r>
      <w:r>
        <w:t>:</w:t>
      </w:r>
      <w:r>
        <w:rPr>
          <w:rFonts w:cs="宋体" w:hint="eastAsia"/>
        </w:rPr>
        <w:t>对于学生在计算，方法选择上出现问题的题目做好批改，个别指导与全员指导相结合</w:t>
      </w:r>
      <w:r w:rsidRPr="003D4DF5">
        <w:rPr>
          <w:rFonts w:ascii="Times New Roman" w:hAnsi="宋体" w:cs="宋体" w:hint="eastAsia"/>
        </w:rPr>
        <w:t>．</w:t>
      </w:r>
    </w:p>
    <w:p w:rsidR="00365594" w:rsidRDefault="00365594" w:rsidP="004C3FA6">
      <w:pPr>
        <w:rPr>
          <w:rFonts w:cs="Times New Roman"/>
        </w:rPr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）每周周六晚上晚自习（不放假周）；周日下午（放假周）进行数学提优培训，有专门的老师进行微</w:t>
      </w:r>
      <w:proofErr w:type="gramStart"/>
      <w:r>
        <w:rPr>
          <w:rFonts w:cs="宋体" w:hint="eastAsia"/>
        </w:rPr>
        <w:t>专题专题</w:t>
      </w:r>
      <w:proofErr w:type="gramEnd"/>
      <w:r>
        <w:rPr>
          <w:rFonts w:cs="宋体" w:hint="eastAsia"/>
        </w:rPr>
        <w:t>讲解，每次</w:t>
      </w:r>
      <w:r>
        <w:t>2</w:t>
      </w:r>
      <w:r>
        <w:rPr>
          <w:rFonts w:cs="宋体" w:hint="eastAsia"/>
        </w:rPr>
        <w:t>节课。</w:t>
      </w:r>
    </w:p>
    <w:p w:rsidR="00365594" w:rsidRDefault="000D5676" w:rsidP="004C3FA6">
      <w:pPr>
        <w:rPr>
          <w:rFonts w:cs="Times New Roman"/>
        </w:rPr>
      </w:pPr>
      <w:r w:rsidRPr="000D5676">
        <w:rPr>
          <w:rFonts w:cs="Times New Roman"/>
        </w:rPr>
        <w:pict>
          <v:shape id="_x0000_i1054" type="#_x0000_t75" style="width:415.1pt;height:120.15pt">
            <v:imagedata r:id="rId37" o:title=""/>
          </v:shape>
        </w:pict>
      </w: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4C3FA6">
      <w:pPr>
        <w:rPr>
          <w:rFonts w:cs="Times New Roman"/>
        </w:rPr>
      </w:pPr>
    </w:p>
    <w:p w:rsidR="00365594" w:rsidRDefault="00365594" w:rsidP="005E228F">
      <w:pPr>
        <w:rPr>
          <w:rFonts w:cs="Times New Roman"/>
        </w:rPr>
      </w:pPr>
      <w:r>
        <w:rPr>
          <w:rFonts w:cs="宋体" w:hint="eastAsia"/>
        </w:rPr>
        <w:t>具体进度和安排见下表：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65594" w:rsidRPr="00350C67"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2</w:t>
            </w:r>
            <w:r w:rsidRPr="00350C67">
              <w:rPr>
                <w:rFonts w:cs="宋体" w:hint="eastAsia"/>
              </w:rPr>
              <w:t>月</w:t>
            </w:r>
            <w:r w:rsidRPr="00350C67">
              <w:t>21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2</w:t>
            </w:r>
            <w:r w:rsidRPr="00350C67">
              <w:rPr>
                <w:rFonts w:cs="宋体" w:hint="eastAsia"/>
              </w:rPr>
              <w:t>月</w:t>
            </w:r>
            <w:r w:rsidRPr="00350C67">
              <w:t>22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2</w:t>
            </w:r>
            <w:r w:rsidRPr="00350C67">
              <w:rPr>
                <w:rFonts w:cs="宋体" w:hint="eastAsia"/>
              </w:rPr>
              <w:t>月</w:t>
            </w:r>
            <w:r w:rsidRPr="00350C67">
              <w:t>23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2</w:t>
            </w:r>
            <w:r w:rsidRPr="00350C67">
              <w:rPr>
                <w:rFonts w:cs="宋体" w:hint="eastAsia"/>
              </w:rPr>
              <w:t>月</w:t>
            </w:r>
            <w:r w:rsidRPr="00350C67">
              <w:t>24</w:t>
            </w:r>
            <w:r w:rsidRPr="00350C67">
              <w:rPr>
                <w:rFonts w:cs="宋体" w:hint="eastAsia"/>
              </w:rPr>
              <w:t>日</w:t>
            </w:r>
          </w:p>
        </w:tc>
      </w:tr>
      <w:tr w:rsidR="00365594" w:rsidRPr="00350C67"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专题</w:t>
            </w:r>
            <w:r w:rsidRPr="00350C67">
              <w:t>1</w:t>
            </w:r>
            <w:proofErr w:type="gramStart"/>
            <w:r w:rsidRPr="00350C67">
              <w:rPr>
                <w:rFonts w:cs="宋体" w:hint="eastAsia"/>
              </w:rPr>
              <w:t>三</w:t>
            </w:r>
            <w:proofErr w:type="gramEnd"/>
            <w:r w:rsidRPr="00350C67">
              <w:rPr>
                <w:rFonts w:cs="宋体" w:hint="eastAsia"/>
              </w:rPr>
              <w:t>角第一讲三角恒等变化</w:t>
            </w:r>
          </w:p>
        </w:tc>
        <w:tc>
          <w:tcPr>
            <w:tcW w:w="1218" w:type="dxa"/>
          </w:tcPr>
          <w:p w:rsidR="00365594" w:rsidRPr="00350C67" w:rsidRDefault="00365594" w:rsidP="00EB27C4">
            <w:r w:rsidRPr="00350C67">
              <w:rPr>
                <w:rFonts w:cs="宋体" w:hint="eastAsia"/>
              </w:rPr>
              <w:t>订正作业</w:t>
            </w:r>
            <w:r w:rsidRPr="00350C67">
              <w:t>+</w:t>
            </w:r>
            <w:r w:rsidRPr="00350C67">
              <w:rPr>
                <w:rFonts w:cs="宋体" w:hint="eastAsia"/>
              </w:rPr>
              <w:t>周测</w:t>
            </w:r>
            <w:r w:rsidRPr="00350C67">
              <w:t>01</w:t>
            </w:r>
          </w:p>
        </w:tc>
        <w:tc>
          <w:tcPr>
            <w:tcW w:w="1218" w:type="dxa"/>
          </w:tcPr>
          <w:p w:rsidR="00365594" w:rsidRPr="00350C67" w:rsidRDefault="00365594" w:rsidP="00EB27C4">
            <w:r w:rsidRPr="00350C67">
              <w:rPr>
                <w:rFonts w:cs="宋体" w:hint="eastAsia"/>
              </w:rPr>
              <w:t>订正周测</w:t>
            </w:r>
            <w:r w:rsidRPr="00350C67">
              <w:t>01</w:t>
            </w:r>
          </w:p>
        </w:tc>
        <w:tc>
          <w:tcPr>
            <w:tcW w:w="1218" w:type="dxa"/>
          </w:tcPr>
          <w:p w:rsidR="00365594" w:rsidRPr="00350C67" w:rsidRDefault="00365594" w:rsidP="00EB27C4"/>
        </w:tc>
      </w:tr>
      <w:tr w:rsidR="00365594" w:rsidRPr="00350C67"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2</w:t>
            </w:r>
            <w:r w:rsidRPr="00350C67">
              <w:rPr>
                <w:rFonts w:cs="宋体" w:hint="eastAsia"/>
              </w:rPr>
              <w:t>月</w:t>
            </w:r>
            <w:r w:rsidRPr="00350C67">
              <w:t>25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2</w:t>
            </w:r>
            <w:r w:rsidRPr="00350C67">
              <w:rPr>
                <w:rFonts w:cs="宋体" w:hint="eastAsia"/>
              </w:rPr>
              <w:t>月</w:t>
            </w:r>
            <w:r w:rsidRPr="00350C67">
              <w:t>26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2</w:t>
            </w:r>
            <w:r w:rsidRPr="00350C67">
              <w:rPr>
                <w:rFonts w:cs="宋体" w:hint="eastAsia"/>
              </w:rPr>
              <w:t>月</w:t>
            </w:r>
            <w:r w:rsidRPr="00350C67">
              <w:t>27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2</w:t>
            </w:r>
            <w:r w:rsidRPr="00350C67">
              <w:rPr>
                <w:rFonts w:cs="宋体" w:hint="eastAsia"/>
              </w:rPr>
              <w:t>月</w:t>
            </w:r>
            <w:r w:rsidRPr="00350C67">
              <w:t>28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1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2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3</w:t>
            </w:r>
            <w:r w:rsidRPr="00350C67">
              <w:rPr>
                <w:rFonts w:cs="宋体" w:hint="eastAsia"/>
              </w:rPr>
              <w:t>日</w:t>
            </w:r>
          </w:p>
        </w:tc>
      </w:tr>
      <w:tr w:rsidR="00365594" w:rsidRPr="00350C67"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专题</w:t>
            </w:r>
            <w:r w:rsidRPr="00350C67">
              <w:t>1</w:t>
            </w:r>
            <w:proofErr w:type="gramStart"/>
            <w:r w:rsidRPr="00350C67">
              <w:rPr>
                <w:rFonts w:cs="宋体" w:hint="eastAsia"/>
              </w:rPr>
              <w:t>三</w:t>
            </w:r>
            <w:proofErr w:type="gramEnd"/>
            <w:r w:rsidRPr="00350C67">
              <w:rPr>
                <w:rFonts w:cs="宋体" w:hint="eastAsia"/>
              </w:rPr>
              <w:t>角第二讲三角函数图像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订正作业</w:t>
            </w:r>
            <w:r w:rsidRPr="00350C67">
              <w:t>+</w:t>
            </w:r>
            <w:r w:rsidRPr="00350C67">
              <w:rPr>
                <w:rFonts w:cs="宋体" w:hint="eastAsia"/>
              </w:rPr>
              <w:t>预习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专题</w:t>
            </w:r>
            <w:r w:rsidRPr="00350C67">
              <w:t>1</w:t>
            </w:r>
            <w:proofErr w:type="gramStart"/>
            <w:r w:rsidRPr="00350C67">
              <w:rPr>
                <w:rFonts w:cs="宋体" w:hint="eastAsia"/>
              </w:rPr>
              <w:t>三</w:t>
            </w:r>
            <w:proofErr w:type="gramEnd"/>
            <w:r w:rsidRPr="00350C67">
              <w:rPr>
                <w:rFonts w:cs="宋体" w:hint="eastAsia"/>
              </w:rPr>
              <w:t>角第三讲解三角形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订正作业</w:t>
            </w:r>
            <w:r w:rsidRPr="00350C67">
              <w:t>+</w:t>
            </w:r>
            <w:r w:rsidRPr="00350C67">
              <w:rPr>
                <w:rFonts w:cs="宋体" w:hint="eastAsia"/>
              </w:rPr>
              <w:t>预习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专题</w:t>
            </w:r>
            <w:r w:rsidRPr="00350C67">
              <w:t>2</w:t>
            </w:r>
            <w:r w:rsidRPr="00350C67">
              <w:rPr>
                <w:rFonts w:cs="宋体" w:hint="eastAsia"/>
              </w:rPr>
              <w:t>第一讲向量的线性运算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proofErr w:type="gramStart"/>
            <w:r w:rsidRPr="00350C67">
              <w:rPr>
                <w:rFonts w:cs="宋体" w:hint="eastAsia"/>
              </w:rPr>
              <w:t>月假</w:t>
            </w:r>
            <w:proofErr w:type="gramEnd"/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月假（晚上周测</w:t>
            </w:r>
            <w:r w:rsidRPr="00350C67">
              <w:t>02</w:t>
            </w:r>
            <w:r w:rsidRPr="00350C67">
              <w:rPr>
                <w:rFonts w:cs="宋体" w:hint="eastAsia"/>
              </w:rPr>
              <w:t>）</w:t>
            </w:r>
          </w:p>
        </w:tc>
      </w:tr>
      <w:tr w:rsidR="00365594" w:rsidRPr="00350C67"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4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5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6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7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8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9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10</w:t>
            </w:r>
            <w:r w:rsidRPr="00350C67">
              <w:rPr>
                <w:rFonts w:cs="宋体" w:hint="eastAsia"/>
              </w:rPr>
              <w:t>日</w:t>
            </w:r>
          </w:p>
        </w:tc>
      </w:tr>
      <w:tr w:rsidR="00365594" w:rsidRPr="00350C67">
        <w:tc>
          <w:tcPr>
            <w:tcW w:w="1217" w:type="dxa"/>
          </w:tcPr>
          <w:p w:rsidR="00365594" w:rsidRPr="00350C67" w:rsidRDefault="00365594" w:rsidP="00EB27C4">
            <w:r w:rsidRPr="00350C67">
              <w:rPr>
                <w:rFonts w:cs="宋体" w:hint="eastAsia"/>
              </w:rPr>
              <w:t>订正周测</w:t>
            </w:r>
            <w:r w:rsidRPr="00350C67">
              <w:t>02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专题</w:t>
            </w:r>
            <w:r w:rsidRPr="00350C67">
              <w:t>2</w:t>
            </w:r>
            <w:r w:rsidRPr="00350C67">
              <w:rPr>
                <w:rFonts w:cs="宋体" w:hint="eastAsia"/>
              </w:rPr>
              <w:t>第二讲平面向量数量积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订正作业</w:t>
            </w:r>
            <w:r w:rsidRPr="00350C67">
              <w:t>+</w:t>
            </w:r>
            <w:r w:rsidRPr="00350C67">
              <w:rPr>
                <w:rFonts w:cs="宋体" w:hint="eastAsia"/>
              </w:rPr>
              <w:t>预习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专题</w:t>
            </w:r>
            <w:r w:rsidRPr="00350C67">
              <w:t>3</w:t>
            </w:r>
            <w:r w:rsidRPr="00350C67">
              <w:rPr>
                <w:rFonts w:cs="宋体" w:hint="eastAsia"/>
              </w:rPr>
              <w:t>第一讲解不等式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订正作业</w:t>
            </w:r>
            <w:r w:rsidRPr="00350C67">
              <w:t>+</w:t>
            </w:r>
            <w:r w:rsidRPr="00350C67">
              <w:rPr>
                <w:rFonts w:cs="宋体" w:hint="eastAsia"/>
              </w:rPr>
              <w:t>预习</w:t>
            </w:r>
          </w:p>
        </w:tc>
        <w:tc>
          <w:tcPr>
            <w:tcW w:w="1218" w:type="dxa"/>
          </w:tcPr>
          <w:p w:rsidR="00365594" w:rsidRPr="00350C67" w:rsidRDefault="00365594" w:rsidP="00EB27C4">
            <w:r w:rsidRPr="00350C67">
              <w:rPr>
                <w:rFonts w:cs="宋体" w:hint="eastAsia"/>
              </w:rPr>
              <w:t>专题</w:t>
            </w:r>
            <w:r w:rsidRPr="00350C67">
              <w:t>3</w:t>
            </w:r>
            <w:r w:rsidRPr="00350C67">
              <w:rPr>
                <w:rFonts w:cs="宋体" w:hint="eastAsia"/>
              </w:rPr>
              <w:t>第二讲基本不等式</w:t>
            </w:r>
            <w:r w:rsidRPr="00350C67">
              <w:t>+</w:t>
            </w:r>
            <w:r w:rsidRPr="00350C67">
              <w:rPr>
                <w:rFonts w:cs="宋体" w:hint="eastAsia"/>
              </w:rPr>
              <w:t>周测</w:t>
            </w:r>
            <w:r w:rsidRPr="00350C67">
              <w:t>03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订正作业</w:t>
            </w:r>
            <w:r w:rsidRPr="00350C67">
              <w:t>+</w:t>
            </w:r>
            <w:r w:rsidRPr="00350C67">
              <w:rPr>
                <w:rFonts w:cs="宋体" w:hint="eastAsia"/>
              </w:rPr>
              <w:t>订正周测</w:t>
            </w:r>
          </w:p>
        </w:tc>
      </w:tr>
      <w:tr w:rsidR="00365594" w:rsidRPr="00350C67"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11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12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13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14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15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16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17</w:t>
            </w:r>
            <w:r w:rsidRPr="00350C67">
              <w:rPr>
                <w:rFonts w:cs="宋体" w:hint="eastAsia"/>
              </w:rPr>
              <w:t>日</w:t>
            </w:r>
          </w:p>
        </w:tc>
      </w:tr>
      <w:tr w:rsidR="00365594" w:rsidRPr="00350C67"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课时调节</w:t>
            </w:r>
          </w:p>
        </w:tc>
        <w:tc>
          <w:tcPr>
            <w:tcW w:w="1217" w:type="dxa"/>
          </w:tcPr>
          <w:p w:rsidR="00365594" w:rsidRPr="00350C67" w:rsidRDefault="00365594" w:rsidP="00EB27C4">
            <w:r w:rsidRPr="00350C67">
              <w:rPr>
                <w:rFonts w:cs="宋体" w:hint="eastAsia"/>
              </w:rPr>
              <w:t>二</w:t>
            </w:r>
            <w:proofErr w:type="gramStart"/>
            <w:r w:rsidRPr="00350C67">
              <w:rPr>
                <w:rFonts w:cs="宋体" w:hint="eastAsia"/>
              </w:rPr>
              <w:t>模</w:t>
            </w:r>
            <w:proofErr w:type="gramEnd"/>
            <w:r w:rsidRPr="00350C67">
              <w:rPr>
                <w:rFonts w:cs="宋体" w:hint="eastAsia"/>
              </w:rPr>
              <w:t>模拟</w:t>
            </w:r>
            <w:r w:rsidRPr="00350C67">
              <w:t>1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二</w:t>
            </w:r>
            <w:proofErr w:type="gramStart"/>
            <w:r w:rsidRPr="00350C67">
              <w:rPr>
                <w:rFonts w:cs="宋体" w:hint="eastAsia"/>
              </w:rPr>
              <w:t>模</w:t>
            </w:r>
            <w:proofErr w:type="gramEnd"/>
            <w:r w:rsidRPr="00350C67">
              <w:rPr>
                <w:rFonts w:cs="宋体" w:hint="eastAsia"/>
              </w:rPr>
              <w:t>模拟</w:t>
            </w:r>
            <w:r w:rsidRPr="00350C67">
              <w:t>1</w:t>
            </w:r>
            <w:r w:rsidRPr="00350C67">
              <w:rPr>
                <w:rFonts w:cs="宋体" w:hint="eastAsia"/>
              </w:rPr>
              <w:t>试卷讲评课</w:t>
            </w:r>
          </w:p>
        </w:tc>
        <w:tc>
          <w:tcPr>
            <w:tcW w:w="1217" w:type="dxa"/>
          </w:tcPr>
          <w:p w:rsidR="00365594" w:rsidRPr="00350C67" w:rsidRDefault="00365594" w:rsidP="00EB27C4">
            <w:r w:rsidRPr="00350C67">
              <w:rPr>
                <w:rFonts w:cs="宋体" w:hint="eastAsia"/>
              </w:rPr>
              <w:t>二</w:t>
            </w:r>
            <w:proofErr w:type="gramStart"/>
            <w:r w:rsidRPr="00350C67">
              <w:rPr>
                <w:rFonts w:cs="宋体" w:hint="eastAsia"/>
              </w:rPr>
              <w:t>模</w:t>
            </w:r>
            <w:proofErr w:type="gramEnd"/>
            <w:r w:rsidRPr="00350C67">
              <w:rPr>
                <w:rFonts w:cs="宋体" w:hint="eastAsia"/>
              </w:rPr>
              <w:t>模拟</w:t>
            </w:r>
            <w:r w:rsidRPr="00350C67">
              <w:t>2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二</w:t>
            </w:r>
            <w:proofErr w:type="gramStart"/>
            <w:r w:rsidRPr="00350C67">
              <w:rPr>
                <w:rFonts w:cs="宋体" w:hint="eastAsia"/>
              </w:rPr>
              <w:t>模</w:t>
            </w:r>
            <w:proofErr w:type="gramEnd"/>
            <w:r w:rsidRPr="00350C67">
              <w:rPr>
                <w:rFonts w:cs="宋体" w:hint="eastAsia"/>
              </w:rPr>
              <w:t>模拟</w:t>
            </w:r>
            <w:r w:rsidRPr="00350C67">
              <w:t>2</w:t>
            </w:r>
            <w:r w:rsidRPr="00350C67">
              <w:rPr>
                <w:rFonts w:cs="宋体" w:hint="eastAsia"/>
              </w:rPr>
              <w:t>试卷讲评课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proofErr w:type="gramStart"/>
            <w:r w:rsidRPr="00350C67">
              <w:rPr>
                <w:rFonts w:cs="宋体" w:hint="eastAsia"/>
              </w:rPr>
              <w:t>学测放假</w:t>
            </w:r>
            <w:proofErr w:type="gramEnd"/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proofErr w:type="gramStart"/>
            <w:r w:rsidRPr="00350C67">
              <w:rPr>
                <w:rFonts w:cs="宋体" w:hint="eastAsia"/>
              </w:rPr>
              <w:t>学测放假</w:t>
            </w:r>
            <w:proofErr w:type="gramEnd"/>
          </w:p>
        </w:tc>
      </w:tr>
      <w:tr w:rsidR="00365594" w:rsidRPr="00350C67"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18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19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20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21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t>3</w:t>
            </w:r>
            <w:r w:rsidRPr="00350C67">
              <w:rPr>
                <w:rFonts w:cs="宋体" w:hint="eastAsia"/>
              </w:rPr>
              <w:t>月</w:t>
            </w:r>
            <w:r w:rsidRPr="00350C67">
              <w:t>22</w:t>
            </w:r>
            <w:r w:rsidRPr="00350C67">
              <w:rPr>
                <w:rFonts w:cs="宋体" w:hint="eastAsia"/>
              </w:rPr>
              <w:t>日</w:t>
            </w: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</w:p>
        </w:tc>
      </w:tr>
      <w:tr w:rsidR="00365594" w:rsidRPr="00350C67">
        <w:tc>
          <w:tcPr>
            <w:tcW w:w="1217" w:type="dxa"/>
          </w:tcPr>
          <w:p w:rsidR="00365594" w:rsidRPr="00350C67" w:rsidRDefault="00365594" w:rsidP="00EB27C4">
            <w:r w:rsidRPr="00350C67">
              <w:rPr>
                <w:rFonts w:cs="宋体" w:hint="eastAsia"/>
              </w:rPr>
              <w:t>二</w:t>
            </w:r>
            <w:proofErr w:type="gramStart"/>
            <w:r w:rsidRPr="00350C67">
              <w:rPr>
                <w:rFonts w:cs="宋体" w:hint="eastAsia"/>
              </w:rPr>
              <w:t>模</w:t>
            </w:r>
            <w:proofErr w:type="gramEnd"/>
            <w:r w:rsidRPr="00350C67">
              <w:rPr>
                <w:rFonts w:cs="宋体" w:hint="eastAsia"/>
              </w:rPr>
              <w:t>模拟</w:t>
            </w:r>
            <w:r w:rsidRPr="00350C67">
              <w:t>3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r w:rsidRPr="00350C67">
              <w:rPr>
                <w:rFonts w:cs="宋体" w:hint="eastAsia"/>
              </w:rPr>
              <w:t>二</w:t>
            </w:r>
            <w:proofErr w:type="gramStart"/>
            <w:r w:rsidRPr="00350C67">
              <w:rPr>
                <w:rFonts w:cs="宋体" w:hint="eastAsia"/>
              </w:rPr>
              <w:t>模</w:t>
            </w:r>
            <w:proofErr w:type="gramEnd"/>
            <w:r w:rsidRPr="00350C67">
              <w:rPr>
                <w:rFonts w:cs="宋体" w:hint="eastAsia"/>
              </w:rPr>
              <w:t>模拟</w:t>
            </w:r>
            <w:r w:rsidRPr="00350C67">
              <w:t>3</w:t>
            </w:r>
            <w:r w:rsidRPr="00350C67">
              <w:rPr>
                <w:rFonts w:cs="宋体" w:hint="eastAsia"/>
              </w:rPr>
              <w:t>试卷讲评课</w:t>
            </w:r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proofErr w:type="gramStart"/>
            <w:r w:rsidRPr="00350C67">
              <w:rPr>
                <w:rFonts w:cs="宋体" w:hint="eastAsia"/>
              </w:rPr>
              <w:t>市二模</w:t>
            </w:r>
            <w:proofErr w:type="gramEnd"/>
          </w:p>
        </w:tc>
        <w:tc>
          <w:tcPr>
            <w:tcW w:w="1217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proofErr w:type="gramStart"/>
            <w:r w:rsidRPr="00350C67">
              <w:rPr>
                <w:rFonts w:cs="宋体" w:hint="eastAsia"/>
              </w:rPr>
              <w:t>市二模</w:t>
            </w:r>
            <w:proofErr w:type="gramEnd"/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  <w:proofErr w:type="gramStart"/>
            <w:r w:rsidRPr="00350C67">
              <w:rPr>
                <w:rFonts w:cs="宋体" w:hint="eastAsia"/>
              </w:rPr>
              <w:t>市二模</w:t>
            </w:r>
            <w:proofErr w:type="gramEnd"/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</w:p>
        </w:tc>
        <w:tc>
          <w:tcPr>
            <w:tcW w:w="1218" w:type="dxa"/>
          </w:tcPr>
          <w:p w:rsidR="00365594" w:rsidRPr="00350C67" w:rsidRDefault="00365594" w:rsidP="00EB27C4">
            <w:pPr>
              <w:rPr>
                <w:rFonts w:cs="Times New Roman"/>
              </w:rPr>
            </w:pPr>
          </w:p>
        </w:tc>
      </w:tr>
    </w:tbl>
    <w:p w:rsidR="00365594" w:rsidRPr="004C3FA6" w:rsidRDefault="00365594">
      <w:pPr>
        <w:rPr>
          <w:rFonts w:cs="Times New Roman"/>
        </w:rPr>
      </w:pPr>
    </w:p>
    <w:sectPr w:rsidR="00365594" w:rsidRPr="004C3FA6" w:rsidSect="00E6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94" w:rsidRDefault="003655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5594" w:rsidRDefault="003655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94" w:rsidRDefault="003655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5594" w:rsidRDefault="003655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03C9"/>
    <w:multiLevelType w:val="hybridMultilevel"/>
    <w:tmpl w:val="75AA6A66"/>
    <w:lvl w:ilvl="0" w:tplc="1130CA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FA6"/>
    <w:rsid w:val="00016903"/>
    <w:rsid w:val="000D5676"/>
    <w:rsid w:val="00116737"/>
    <w:rsid w:val="001333A5"/>
    <w:rsid w:val="001C6E28"/>
    <w:rsid w:val="001E3151"/>
    <w:rsid w:val="0028646F"/>
    <w:rsid w:val="002B32F8"/>
    <w:rsid w:val="002C44DA"/>
    <w:rsid w:val="002F019E"/>
    <w:rsid w:val="003124BC"/>
    <w:rsid w:val="00334722"/>
    <w:rsid w:val="00350C67"/>
    <w:rsid w:val="00365594"/>
    <w:rsid w:val="003C7DE3"/>
    <w:rsid w:val="003D4DF5"/>
    <w:rsid w:val="0047574A"/>
    <w:rsid w:val="004C3FA6"/>
    <w:rsid w:val="00503C40"/>
    <w:rsid w:val="005C2091"/>
    <w:rsid w:val="005E228F"/>
    <w:rsid w:val="005E4EEE"/>
    <w:rsid w:val="006F44AF"/>
    <w:rsid w:val="00700EB5"/>
    <w:rsid w:val="007953BD"/>
    <w:rsid w:val="007B3AD7"/>
    <w:rsid w:val="007B5F81"/>
    <w:rsid w:val="008E441B"/>
    <w:rsid w:val="009E1FD0"/>
    <w:rsid w:val="009F07DA"/>
    <w:rsid w:val="00A02AAE"/>
    <w:rsid w:val="00A3600E"/>
    <w:rsid w:val="00A5525D"/>
    <w:rsid w:val="00B106F2"/>
    <w:rsid w:val="00B133B2"/>
    <w:rsid w:val="00B654C4"/>
    <w:rsid w:val="00BC1764"/>
    <w:rsid w:val="00CF473A"/>
    <w:rsid w:val="00D2146D"/>
    <w:rsid w:val="00D329BD"/>
    <w:rsid w:val="00D41E4E"/>
    <w:rsid w:val="00D700B5"/>
    <w:rsid w:val="00E02301"/>
    <w:rsid w:val="00E26AFB"/>
    <w:rsid w:val="00E5490B"/>
    <w:rsid w:val="00E6737B"/>
    <w:rsid w:val="00EB27C4"/>
    <w:rsid w:val="00F31FB6"/>
    <w:rsid w:val="00F651E7"/>
    <w:rsid w:val="00F90AAA"/>
    <w:rsid w:val="00FA0429"/>
    <w:rsid w:val="00FD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7B"/>
    <w:pPr>
      <w:widowControl w:val="0"/>
      <w:jc w:val="both"/>
    </w:pPr>
    <w:rPr>
      <w:rFonts w:cs="Calibri"/>
      <w:szCs w:val="21"/>
    </w:rPr>
  </w:style>
  <w:style w:type="paragraph" w:styleId="3">
    <w:name w:val="heading 3"/>
    <w:basedOn w:val="a"/>
    <w:next w:val="a"/>
    <w:link w:val="3Char1"/>
    <w:uiPriority w:val="99"/>
    <w:qFormat/>
    <w:rsid w:val="007953BD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1">
    <w:name w:val="标题 3 Char1"/>
    <w:basedOn w:val="a0"/>
    <w:link w:val="3"/>
    <w:uiPriority w:val="99"/>
    <w:locked/>
    <w:rsid w:val="007953B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4C3FA6"/>
    <w:pPr>
      <w:ind w:firstLineChars="200" w:firstLine="420"/>
    </w:pPr>
  </w:style>
  <w:style w:type="table" w:styleId="a4">
    <w:name w:val="Table Grid"/>
    <w:basedOn w:val="a1"/>
    <w:uiPriority w:val="99"/>
    <w:rsid w:val="00D329BD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1167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116737"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semiHidden/>
    <w:locked/>
    <w:rsid w:val="007953BD"/>
    <w:rPr>
      <w:b/>
      <w:bCs/>
      <w:sz w:val="32"/>
      <w:szCs w:val="32"/>
    </w:rPr>
  </w:style>
  <w:style w:type="paragraph" w:styleId="a6">
    <w:name w:val="Plain Text"/>
    <w:basedOn w:val="a"/>
    <w:link w:val="Char1"/>
    <w:uiPriority w:val="99"/>
    <w:rsid w:val="007953BD"/>
    <w:rPr>
      <w:rFonts w:ascii="宋体" w:hAnsi="Courier New" w:cs="宋体"/>
      <w:kern w:val="0"/>
      <w:sz w:val="20"/>
      <w:szCs w:val="20"/>
    </w:rPr>
  </w:style>
  <w:style w:type="character" w:customStyle="1" w:styleId="Char1">
    <w:name w:val="纯文本 Char1"/>
    <w:basedOn w:val="a0"/>
    <w:link w:val="a6"/>
    <w:uiPriority w:val="99"/>
    <w:locked/>
    <w:rsid w:val="007953BD"/>
    <w:rPr>
      <w:rFonts w:ascii="宋体" w:eastAsia="宋体" w:hAnsi="Courier New" w:cs="宋体"/>
      <w:sz w:val="21"/>
      <w:szCs w:val="21"/>
    </w:rPr>
  </w:style>
  <w:style w:type="character" w:customStyle="1" w:styleId="Char0">
    <w:name w:val="纯文本 Char"/>
    <w:basedOn w:val="a0"/>
    <w:link w:val="a6"/>
    <w:uiPriority w:val="99"/>
    <w:semiHidden/>
    <w:locked/>
    <w:rsid w:val="007953BD"/>
    <w:rPr>
      <w:rFonts w:ascii="宋体" w:eastAsia="宋体" w:hAnsi="Courier New" w:cs="宋体"/>
      <w:sz w:val="21"/>
      <w:szCs w:val="21"/>
    </w:rPr>
  </w:style>
  <w:style w:type="paragraph" w:styleId="a7">
    <w:name w:val="Normal (Web)"/>
    <w:basedOn w:val="a"/>
    <w:uiPriority w:val="99"/>
    <w:semiHidden/>
    <w:rsid w:val="005E22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header"/>
    <w:basedOn w:val="a"/>
    <w:link w:val="Char2"/>
    <w:uiPriority w:val="99"/>
    <w:rsid w:val="00312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locked/>
    <w:rsid w:val="00D41E4E"/>
    <w:rPr>
      <w:sz w:val="18"/>
      <w:szCs w:val="18"/>
    </w:rPr>
  </w:style>
  <w:style w:type="paragraph" w:styleId="a9">
    <w:name w:val="footer"/>
    <w:basedOn w:val="a"/>
    <w:link w:val="Char3"/>
    <w:uiPriority w:val="99"/>
    <w:rsid w:val="00312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locked/>
    <w:rsid w:val="00D41E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9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8.emf"/><Relationship Id="rId33" Type="http://schemas.openxmlformats.org/officeDocument/2006/relationships/image" Target="media/image26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7.png"/><Relationship Id="rId32" Type="http://schemas.openxmlformats.org/officeDocument/2006/relationships/image" Target="media/image25.wmf"/><Relationship Id="rId37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oleObject" Target="embeddings/oleObject2.bin"/><Relationship Id="rId10" Type="http://schemas.openxmlformats.org/officeDocument/2006/relationships/image" Target="media/image4.wmf"/><Relationship Id="rId19" Type="http://schemas.openxmlformats.org/officeDocument/2006/relationships/oleObject" Target="embeddings/oleObject1.bin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1811</Words>
  <Characters>902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19</cp:revision>
  <dcterms:created xsi:type="dcterms:W3CDTF">2019-02-24T02:27:00Z</dcterms:created>
  <dcterms:modified xsi:type="dcterms:W3CDTF">2019-02-26T01:41:00Z</dcterms:modified>
</cp:coreProperties>
</file>