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315" w:before="0" w:after="75"/>
        <w:jc w:val="center"/>
        <w:rPr/>
      </w:pPr>
      <w:r>
        <w:rPr>
          <w:rFonts w:ascii="simsun" w:hAnsi="simsun" w:cs="宋体"/>
          <w:kern w:val="0"/>
          <w:sz w:val="28"/>
          <w:szCs w:val="28"/>
        </w:rPr>
        <w:t>《化学反应速率》评课</w:t>
      </w:r>
    </w:p>
    <w:p>
      <w:pPr>
        <w:pStyle w:val="Normal"/>
        <w:widowControl/>
        <w:spacing w:lineRule="atLeast" w:line="315" w:before="0" w:after="75"/>
        <w:jc w:val="center"/>
        <w:rPr/>
      </w:pPr>
      <w:r>
        <w:rPr>
          <w:rFonts w:ascii="simsun" w:hAnsi="simsun" w:cs="宋体"/>
          <w:kern w:val="0"/>
          <w:sz w:val="28"/>
          <w:szCs w:val="28"/>
        </w:rPr>
        <w:t>张昌卫</w:t>
      </w:r>
    </w:p>
    <w:p>
      <w:pPr>
        <w:pStyle w:val="Normal"/>
        <w:widowControl/>
        <w:spacing w:lineRule="auto" w:line="360" w:before="0" w:after="75"/>
        <w:ind w:firstLine="840"/>
        <w:jc w:val="left"/>
        <w:rPr/>
      </w:pPr>
      <w:r>
        <w:rPr>
          <w:rFonts w:ascii="simsun" w:hAnsi="simsun" w:cs="宋体"/>
          <w:kern w:val="0"/>
          <w:sz w:val="28"/>
          <w:szCs w:val="28"/>
        </w:rPr>
        <w:t xml:space="preserve">《化学反应速率》开始先从物理上的宏观速度引入，既自然又可以对比。王景老师紧扣化学反应速率的表达式，通过典型例题和变式训练（她称为“反馈练习”），层层深入，较好地突破了“化学反应速率的计算、比较”这两个高考的热点。对于学业水平测试的热点“影响化学反应速率的因素”，王景老师通过例题引入“内因”，通过学生演示实验探究“外因”，详略得当，较好的完成了教与学的预设与生成。教学设计上看出教师花了很多功夫，大量应用例题教学，很实在；课堂教学上对学情把控非常好，学生做实验值得提倡。演示实验的效果还可以进一步研究与改进。   </w:t>
      </w:r>
    </w:p>
    <w:p>
      <w:pPr>
        <w:pStyle w:val="Normal"/>
        <w:widowControl/>
        <w:spacing w:lineRule="auto" w:line="360" w:before="0" w:after="75"/>
        <w:ind w:firstLine="840"/>
        <w:jc w:val="right"/>
        <w:rPr/>
      </w:pPr>
      <w:r>
        <w:rPr>
          <w:rFonts w:ascii="simsun" w:hAnsi="simsun" w:cs="宋体"/>
          <w:kern w:val="0"/>
          <w:sz w:val="28"/>
          <w:szCs w:val="28"/>
        </w:rPr>
        <w:t>（陈元庆整理）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simsun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  <w:compat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7186"/>
    <w:pPr>
      <w:widowControl w:val="false"/>
      <w:bidi w:val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眉 Char"/>
    <w:basedOn w:val="DefaultParagraphFont"/>
    <w:link w:val="a3"/>
    <w:uiPriority w:val="99"/>
    <w:semiHidden/>
    <w:qFormat/>
    <w:rsid w:val="007b732f"/>
    <w:rPr>
      <w:sz w:val="18"/>
      <w:szCs w:val="18"/>
    </w:rPr>
  </w:style>
  <w:style w:type="character" w:styleId="Char1" w:customStyle="1">
    <w:name w:val="页脚 Char"/>
    <w:basedOn w:val="DefaultParagraphFont"/>
    <w:link w:val="a4"/>
    <w:uiPriority w:val="99"/>
    <w:semiHidden/>
    <w:qFormat/>
    <w:rsid w:val="007b732f"/>
    <w:rPr>
      <w:sz w:val="18"/>
      <w:szCs w:val="18"/>
    </w:rPr>
  </w:style>
  <w:style w:type="character" w:styleId="Sharetitle" w:customStyle="1">
    <w:name w:val="share-title"/>
    <w:basedOn w:val="DefaultParagraphFont"/>
    <w:qFormat/>
    <w:rsid w:val="007b732f"/>
    <w:rPr/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link w:val="Char"/>
    <w:uiPriority w:val="99"/>
    <w:semiHidden/>
    <w:unhideWhenUsed/>
    <w:rsid w:val="007b732f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0">
    <w:name w:val="Footer"/>
    <w:basedOn w:val="Normal"/>
    <w:link w:val="Char0"/>
    <w:uiPriority w:val="99"/>
    <w:semiHidden/>
    <w:unhideWhenUsed/>
    <w:rsid w:val="007b732f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b732f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LibreOffice/6.2.1.2$Windows_X86_64 LibreOffice_project/7bcb35dc3024a62dea0caee87020152d1ee96e71</Application>
  <Pages>1</Pages>
  <Words>274</Words>
  <Characters>274</Characters>
  <CharactersWithSpaces>277</CharactersWithSpaces>
  <Paragraphs>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2019-04-03T07:41:00Z</dcterms:created>
  <dc:creator>zxf</dc:creator>
  <dc:description/>
  <dc:language>zh-CN</dc:language>
  <cp:lastModifiedBy/>
  <dcterms:modified xsi:type="dcterms:W3CDTF">2019-04-12T14:51:22Z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