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0" w:rsidRPr="00146960" w:rsidRDefault="00146960" w:rsidP="00146960">
      <w:pPr>
        <w:ind w:firstLineChars="1150" w:firstLine="3233"/>
        <w:jc w:val="left"/>
        <w:rPr>
          <w:rFonts w:cs="Tahoma" w:hint="eastAsia"/>
          <w:b/>
          <w:sz w:val="28"/>
          <w:szCs w:val="28"/>
        </w:rPr>
      </w:pPr>
      <w:r w:rsidRPr="00146960">
        <w:rPr>
          <w:rFonts w:cs="Tahoma" w:hint="eastAsia"/>
          <w:b/>
          <w:sz w:val="28"/>
          <w:szCs w:val="28"/>
        </w:rPr>
        <w:t>《功》评课</w:t>
      </w:r>
    </w:p>
    <w:p w:rsidR="0015612E" w:rsidRPr="00F94542" w:rsidRDefault="00146960" w:rsidP="00F94542">
      <w:pPr>
        <w:adjustRightInd w:val="0"/>
        <w:snapToGrid w:val="0"/>
        <w:spacing w:line="360" w:lineRule="auto"/>
        <w:ind w:firstLineChars="200" w:firstLine="480"/>
        <w:rPr>
          <w:rFonts w:cs="Tahoma"/>
          <w:sz w:val="24"/>
          <w:szCs w:val="24"/>
        </w:rPr>
      </w:pPr>
      <w:r w:rsidRPr="00F94542">
        <w:rPr>
          <w:rFonts w:cs="Tahoma" w:hint="eastAsia"/>
          <w:sz w:val="24"/>
          <w:szCs w:val="24"/>
        </w:rPr>
        <w:t>叶老师在授课过程中注意与初中教学的物理相连接，在引导学生复习初中知识的基础上引入新课，衔接自然，减少了学生学习困难，降低了新课梯度。吸引学生，激发学生的求知欲。电脑等多媒体的利用到位，课件制作精巧。展现一些生动活泼的做功过程，既创造了思维情景又活跃了课堂气氛，加深了学生对《功》的概念的认知感。</w:t>
      </w:r>
      <w:r w:rsidRPr="00F94542">
        <w:rPr>
          <w:rFonts w:cs="Tahoma" w:hint="eastAsia"/>
          <w:sz w:val="24"/>
          <w:szCs w:val="24"/>
        </w:rPr>
        <w:br/>
        <w:t xml:space="preserve">    </w:t>
      </w:r>
      <w:r w:rsidRPr="00F94542">
        <w:rPr>
          <w:rFonts w:cs="Tahoma" w:hint="eastAsia"/>
          <w:sz w:val="24"/>
          <w:szCs w:val="24"/>
        </w:rPr>
        <w:t>本节课注重教法设计。先提出问题，然后引导学生探究，研讨问题的答案。特别是对“功”的计算公式的推导方法进行深入的讨论。课堂重点突出，抓住功的概念、功的计算、公式运用、实例分析。课堂语言启发性强，能调动学生学习的积极性。主要公式的推导、对正负功的理解都是在老师对学生的启发下由学生总结出来的。充分利用课堂四十五分钟，消化、巩固所学知识，练习到位。注重了能力培养，对功的计算式的推导是在学生已有的分解力的基础上，提出位移也是矢量，可否分解位移，从而得出功的一般计算式。加深了学生对概念的理解，提高了思维强度，培养了能力。</w:t>
      </w:r>
      <w:r w:rsidRPr="00F94542">
        <w:rPr>
          <w:rFonts w:cs="Tahoma" w:hint="eastAsia"/>
          <w:sz w:val="24"/>
          <w:szCs w:val="24"/>
        </w:rPr>
        <w:t> </w:t>
      </w:r>
      <w:r w:rsidRPr="00F94542">
        <w:rPr>
          <w:rFonts w:cs="Tahoma" w:hint="eastAsia"/>
          <w:sz w:val="24"/>
          <w:szCs w:val="24"/>
        </w:rPr>
        <w:br/>
        <w:t xml:space="preserve">    </w:t>
      </w:r>
      <w:r w:rsidRPr="00F94542">
        <w:rPr>
          <w:rFonts w:cs="Tahoma" w:hint="eastAsia"/>
          <w:sz w:val="24"/>
          <w:szCs w:val="24"/>
        </w:rPr>
        <w:t>从新课标要求来看，教师还不敢大胆放开，还可将更多的时间交给学生，让学生充分参与。课堂教学互动面不广，应注意个体的差异。应该补充适当的实验，因教师过于紧张，连准备好的实验也冷落一边，未加使用。课件中的动画应分割、停顿。教师在物理语言的规范及运用方面有待商榷。</w:t>
      </w:r>
      <w:r w:rsidRPr="00F94542">
        <w:rPr>
          <w:rFonts w:cs="Tahoma" w:hint="eastAsia"/>
          <w:sz w:val="24"/>
          <w:szCs w:val="24"/>
        </w:rPr>
        <w:t> </w:t>
      </w:r>
    </w:p>
    <w:sectPr w:rsidR="0015612E" w:rsidRPr="00F94542" w:rsidSect="0032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960"/>
    <w:rsid w:val="00146960"/>
    <w:rsid w:val="00323D2D"/>
    <w:rsid w:val="00733C53"/>
    <w:rsid w:val="00EB5BD0"/>
    <w:rsid w:val="00F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2005-01-05T00:07:00Z</dcterms:created>
  <dcterms:modified xsi:type="dcterms:W3CDTF">2005-01-05T00:13:00Z</dcterms:modified>
</cp:coreProperties>
</file>