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54" w:rsidRDefault="00D66754" w:rsidP="00471F14">
      <w:pPr>
        <w:wordWrap w:val="0"/>
        <w:spacing w:line="360" w:lineRule="atLeast"/>
        <w:jc w:val="center"/>
        <w:rPr>
          <w:rFonts w:ascii="Tahoma" w:hAnsi="宋体"/>
          <w:sz w:val="24"/>
        </w:rPr>
      </w:pPr>
      <w:r>
        <w:rPr>
          <w:rFonts w:ascii="Tahoma" w:hAnsi="宋体" w:hint="eastAsia"/>
          <w:sz w:val="24"/>
        </w:rPr>
        <w:t>艾宝芝听课反思</w:t>
      </w:r>
    </w:p>
    <w:p w:rsidR="00D66754" w:rsidRDefault="00D66754">
      <w:pPr>
        <w:wordWrap w:val="0"/>
        <w:spacing w:line="360" w:lineRule="atLeast"/>
        <w:ind w:firstLine="480"/>
        <w:jc w:val="left"/>
        <w:rPr>
          <w:rFonts w:ascii="Tahoma" w:hAnsi="宋体"/>
          <w:sz w:val="24"/>
        </w:rPr>
      </w:pPr>
      <w:r>
        <w:rPr>
          <w:rFonts w:ascii="Tahoma" w:hAnsi="宋体"/>
          <w:sz w:val="24"/>
        </w:rPr>
        <w:t>2019</w:t>
      </w:r>
      <w:r>
        <w:rPr>
          <w:rFonts w:ascii="Tahoma" w:hAnsi="宋体" w:hint="eastAsia"/>
          <w:sz w:val="24"/>
        </w:rPr>
        <w:t>年</w:t>
      </w:r>
      <w:r>
        <w:rPr>
          <w:rFonts w:ascii="Tahoma" w:hAnsi="宋体"/>
          <w:sz w:val="24"/>
        </w:rPr>
        <w:t>3</w:t>
      </w:r>
      <w:r>
        <w:rPr>
          <w:rFonts w:ascii="Tahoma" w:hAnsi="宋体" w:hint="eastAsia"/>
          <w:sz w:val="24"/>
        </w:rPr>
        <w:t>月</w:t>
      </w:r>
      <w:r>
        <w:rPr>
          <w:rFonts w:ascii="Tahoma" w:hAnsi="宋体"/>
          <w:sz w:val="24"/>
        </w:rPr>
        <w:t>22</w:t>
      </w:r>
      <w:r>
        <w:rPr>
          <w:rFonts w:ascii="Tahoma" w:hAnsi="宋体" w:hint="eastAsia"/>
          <w:sz w:val="24"/>
        </w:rPr>
        <w:t>日上午第二节课，高一艾宝芝老师在我校高一（</w:t>
      </w:r>
      <w:r>
        <w:rPr>
          <w:rFonts w:ascii="Tahoma" w:hAnsi="宋体"/>
          <w:sz w:val="24"/>
        </w:rPr>
        <w:t>17</w:t>
      </w:r>
      <w:r>
        <w:rPr>
          <w:rFonts w:ascii="Tahoma" w:hAnsi="宋体" w:hint="eastAsia"/>
          <w:sz w:val="24"/>
        </w:rPr>
        <w:t>）班开了一节</w:t>
      </w:r>
      <w:r>
        <w:rPr>
          <w:rFonts w:ascii="Tahoma" w:hAnsi="宋体"/>
          <w:sz w:val="24"/>
        </w:rPr>
        <w:t>project</w:t>
      </w:r>
      <w:r>
        <w:rPr>
          <w:rFonts w:ascii="Tahoma" w:hAnsi="宋体" w:hint="eastAsia"/>
          <w:sz w:val="24"/>
        </w:rPr>
        <w:t>公开课。</w:t>
      </w:r>
    </w:p>
    <w:p w:rsidR="00D66754" w:rsidRDefault="00D66754">
      <w:pPr>
        <w:wordWrap w:val="0"/>
        <w:spacing w:line="360" w:lineRule="atLeast"/>
        <w:ind w:firstLine="480"/>
        <w:jc w:val="left"/>
        <w:rPr>
          <w:rFonts w:ascii="Tahoma" w:hAnsi="宋体"/>
          <w:sz w:val="24"/>
        </w:rPr>
      </w:pPr>
      <w:r>
        <w:rPr>
          <w:rFonts w:ascii="Tahoma" w:hAnsi="宋体" w:hint="eastAsia"/>
          <w:sz w:val="24"/>
        </w:rPr>
        <w:t>艾宝芝老师精心设计课堂教学，目标明确，环节紧凑，教学效果良好。本节课容量较大，要处理</w:t>
      </w:r>
      <w:r>
        <w:rPr>
          <w:rFonts w:ascii="Tahoma" w:hAnsi="宋体"/>
          <w:sz w:val="24"/>
        </w:rPr>
        <w:t>project</w:t>
      </w:r>
      <w:r>
        <w:rPr>
          <w:rFonts w:ascii="Tahoma" w:hAnsi="宋体" w:hint="eastAsia"/>
          <w:sz w:val="24"/>
        </w:rPr>
        <w:t>课文的阅读理解和一些重点语言知识的梳理，艾老师合理设计教学过程，环环相扣，首先引导学生理解掌握阅读文本的基本架构，了解文章的中心内容是有关汉字的发展，帮助学生提取文章各个段落论述的主要问题以及段际逻辑，为学生进一步更深入的理解文本打下了良好的基础；再通过细读环节，带领学生层层剖析，使学生对汉字的发展史有了更为明确深入的理解，在此过程中，艾老师还特别针对文中一些影响学生理解的生词和重点表达作了补充解释，帮助学生理解文本的同时也很好的贯穿了语言点的讲解，一举两得；最后，在充分理解文本的基础上，艾老师特别提出了一个读后问题让学生思考讨论并表达自己的观点，锻炼学生的思维品质，也让学生对于汉字的历史和未来有了自己的独立思考。</w:t>
      </w:r>
    </w:p>
    <w:p w:rsidR="00D66754" w:rsidRDefault="00D66754">
      <w:pPr>
        <w:wordWrap w:val="0"/>
        <w:spacing w:line="360" w:lineRule="atLeast"/>
        <w:ind w:firstLine="480"/>
        <w:jc w:val="left"/>
        <w:rPr>
          <w:rFonts w:ascii="Tahoma" w:hAnsi="宋体"/>
          <w:sz w:val="24"/>
        </w:rPr>
      </w:pPr>
      <w:r>
        <w:rPr>
          <w:rFonts w:ascii="Tahoma" w:hAnsi="宋体" w:hint="eastAsia"/>
          <w:sz w:val="24"/>
        </w:rPr>
        <w:t>建议：</w:t>
      </w:r>
      <w:r>
        <w:rPr>
          <w:rFonts w:ascii="Tahoma" w:hAnsi="宋体"/>
          <w:sz w:val="24"/>
        </w:rPr>
        <w:t xml:space="preserve">1. </w:t>
      </w:r>
      <w:r>
        <w:rPr>
          <w:rFonts w:ascii="Tahoma" w:hAnsi="宋体" w:hint="eastAsia"/>
          <w:sz w:val="24"/>
        </w:rPr>
        <w:t>阅读文本的理解和语言点的讲解在时间的分配上有适当的主次之分，将语言点的讲解以更为多样、更为自然的方式融合到文本的理解过程中，使语言点的学习更为“润物细无声”</w:t>
      </w:r>
      <w:r>
        <w:rPr>
          <w:rFonts w:ascii="Tahoma" w:hAnsi="宋体"/>
          <w:sz w:val="24"/>
        </w:rPr>
        <w:t xml:space="preserve">. 2. </w:t>
      </w:r>
      <w:r>
        <w:rPr>
          <w:rFonts w:ascii="Tahoma" w:hAnsi="宋体" w:hint="eastAsia"/>
          <w:sz w:val="24"/>
        </w:rPr>
        <w:t>让学生在课堂上有更多阅读文本和独立思考的时间，自己去探究，老师来纠错，提高学生在课堂的参与度以及习得的成就感。</w:t>
      </w:r>
    </w:p>
    <w:p w:rsidR="00D66754" w:rsidRDefault="00D66754">
      <w:pPr>
        <w:wordWrap w:val="0"/>
        <w:spacing w:line="360" w:lineRule="atLeast"/>
        <w:ind w:firstLine="480"/>
        <w:jc w:val="left"/>
        <w:rPr>
          <w:rFonts w:ascii="Tahoma" w:hAnsi="宋体"/>
          <w:sz w:val="24"/>
        </w:rPr>
      </w:pPr>
      <w:r>
        <w:rPr>
          <w:rFonts w:ascii="Tahoma" w:hAnsi="宋体"/>
          <w:sz w:val="24"/>
        </w:rPr>
        <w:t xml:space="preserve">                                                         </w:t>
      </w:r>
      <w:r>
        <w:rPr>
          <w:rFonts w:ascii="Tahoma" w:hAnsi="宋体" w:hint="eastAsia"/>
          <w:sz w:val="24"/>
        </w:rPr>
        <w:t>吴许</w:t>
      </w:r>
    </w:p>
    <w:sectPr w:rsidR="00D66754" w:rsidSect="00A325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86F2D32"/>
    <w:rsid w:val="00053DDA"/>
    <w:rsid w:val="00471F14"/>
    <w:rsid w:val="006B3EC0"/>
    <w:rsid w:val="008843C7"/>
    <w:rsid w:val="00A3254D"/>
    <w:rsid w:val="00A6428C"/>
    <w:rsid w:val="00B96C53"/>
    <w:rsid w:val="00D2426B"/>
    <w:rsid w:val="00D31286"/>
    <w:rsid w:val="00D66754"/>
    <w:rsid w:val="00EB43F4"/>
    <w:rsid w:val="00F054C8"/>
    <w:rsid w:val="00F46DD6"/>
    <w:rsid w:val="086F2D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54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1</Pages>
  <Words>93</Words>
  <Characters>531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wuxu</cp:lastModifiedBy>
  <cp:revision>6</cp:revision>
  <dcterms:created xsi:type="dcterms:W3CDTF">2019-03-18T02:21:00Z</dcterms:created>
  <dcterms:modified xsi:type="dcterms:W3CDTF">2019-03-22T11:17:00Z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