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BC" w:rsidRPr="00A03FDA" w:rsidRDefault="005C2BBC" w:rsidP="005C2BBC">
      <w:pPr>
        <w:ind w:firstLineChars="450" w:firstLine="31680"/>
        <w:rPr>
          <w:b/>
          <w:sz w:val="24"/>
          <w:szCs w:val="24"/>
        </w:rPr>
      </w:pPr>
      <w:r w:rsidRPr="00A03FDA">
        <w:rPr>
          <w:rFonts w:hint="eastAsia"/>
          <w:b/>
          <w:sz w:val="24"/>
          <w:szCs w:val="24"/>
        </w:rPr>
        <w:t>秦淮中学</w:t>
      </w:r>
      <w:r w:rsidRPr="00A03FDA">
        <w:rPr>
          <w:b/>
          <w:sz w:val="24"/>
          <w:szCs w:val="24"/>
        </w:rPr>
        <w:t>2018-2019</w:t>
      </w:r>
      <w:r w:rsidRPr="00A03FDA">
        <w:rPr>
          <w:rFonts w:hint="eastAsia"/>
          <w:b/>
          <w:sz w:val="24"/>
          <w:szCs w:val="24"/>
        </w:rPr>
        <w:t>学年第二学期高一英语组工作计划</w:t>
      </w:r>
    </w:p>
    <w:p w:rsidR="005C2BBC" w:rsidRPr="00A03FDA" w:rsidRDefault="005C2BBC" w:rsidP="000E5616">
      <w:pPr>
        <w:rPr>
          <w:b/>
          <w:szCs w:val="21"/>
        </w:rPr>
      </w:pPr>
      <w:r w:rsidRPr="00A03FDA">
        <w:rPr>
          <w:rFonts w:hint="eastAsia"/>
          <w:b/>
          <w:szCs w:val="21"/>
        </w:rPr>
        <w:t>一、现状分析</w:t>
      </w:r>
    </w:p>
    <w:p w:rsidR="005C2BBC" w:rsidRPr="00A03FDA" w:rsidRDefault="005C2BBC" w:rsidP="00D9048A">
      <w:pPr>
        <w:ind w:firstLineChars="200" w:firstLine="31680"/>
        <w:rPr>
          <w:szCs w:val="21"/>
        </w:rPr>
      </w:pPr>
      <w:r w:rsidRPr="00A03FDA">
        <w:rPr>
          <w:rFonts w:hint="eastAsia"/>
          <w:szCs w:val="21"/>
        </w:rPr>
        <w:t>本届高一学生总共</w:t>
      </w:r>
      <w:r w:rsidRPr="00A03FDA">
        <w:rPr>
          <w:szCs w:val="21"/>
        </w:rPr>
        <w:t>800</w:t>
      </w:r>
      <w:r w:rsidRPr="00A03FDA">
        <w:rPr>
          <w:rFonts w:hint="eastAsia"/>
          <w:szCs w:val="21"/>
        </w:rPr>
        <w:t>多人，经过高一上半学期的衔接适应，学生们对高中的英语学习有了初步认识也逐渐形成了自己的学习方法，对英语学科的热情有所提高。但是由于生源层次问题，学生英语学习基础参差不齐</w:t>
      </w:r>
      <w:r w:rsidRPr="00A03FDA">
        <w:rPr>
          <w:szCs w:val="21"/>
        </w:rPr>
        <w:t>,</w:t>
      </w:r>
      <w:r w:rsidRPr="00A03FDA">
        <w:rPr>
          <w:rFonts w:hint="eastAsia"/>
          <w:szCs w:val="21"/>
        </w:rPr>
        <w:t>发展也不均衡，要想提升整体成绩有很大难度。</w:t>
      </w:r>
    </w:p>
    <w:p w:rsidR="005C2BBC" w:rsidRPr="00A03FDA" w:rsidRDefault="005C2BBC" w:rsidP="000E5616">
      <w:pPr>
        <w:rPr>
          <w:b/>
          <w:szCs w:val="21"/>
        </w:rPr>
      </w:pPr>
      <w:r w:rsidRPr="00A03FDA">
        <w:rPr>
          <w:rFonts w:hint="eastAsia"/>
          <w:b/>
          <w:szCs w:val="21"/>
        </w:rPr>
        <w:t>二、总体目标</w:t>
      </w:r>
    </w:p>
    <w:p w:rsidR="005C2BBC" w:rsidRPr="00A03FDA" w:rsidRDefault="005C2BBC" w:rsidP="00D9048A">
      <w:pPr>
        <w:ind w:firstLineChars="200" w:firstLine="31680"/>
        <w:rPr>
          <w:b/>
          <w:szCs w:val="21"/>
        </w:rPr>
      </w:pPr>
      <w:r w:rsidRPr="00A03FDA">
        <w:rPr>
          <w:rFonts w:hint="eastAsia"/>
          <w:szCs w:val="21"/>
        </w:rPr>
        <w:t>面对英语的学科地位，以新课程理念为指导，在全面实施新课程过程中，积极探索符合新课程理念的英语教学方法和学生积极自主化学习方式。培养学生良好的学习习惯，力争使学生形成踏实、严谨的学风。一方面努力夯实高一学生英语听、说、读、写的基础；另一方面努力做好全面提升，为下一学年的全面提高英语成绩奠定基础。</w:t>
      </w:r>
    </w:p>
    <w:p w:rsidR="005C2BBC" w:rsidRPr="00A03FDA" w:rsidRDefault="005C2BBC" w:rsidP="000E5616">
      <w:pPr>
        <w:rPr>
          <w:b/>
          <w:szCs w:val="21"/>
        </w:rPr>
      </w:pPr>
      <w:r w:rsidRPr="00A03FDA">
        <w:rPr>
          <w:rFonts w:hint="eastAsia"/>
          <w:b/>
          <w:szCs w:val="21"/>
        </w:rPr>
        <w:t>三、教材分析</w:t>
      </w:r>
    </w:p>
    <w:p w:rsidR="005C2BBC" w:rsidRPr="00A03FDA" w:rsidRDefault="005C2BBC" w:rsidP="00D9048A">
      <w:pPr>
        <w:ind w:firstLineChars="200" w:firstLine="31680"/>
        <w:rPr>
          <w:b/>
          <w:szCs w:val="21"/>
        </w:rPr>
      </w:pPr>
      <w:r w:rsidRPr="00A03FDA">
        <w:rPr>
          <w:rFonts w:hint="eastAsia"/>
          <w:szCs w:val="21"/>
        </w:rPr>
        <w:t>本学期教材共有模块三和模块四两本书，每个模块都包含三个单元，每个单元都有</w:t>
      </w:r>
      <w:r w:rsidRPr="00A03FDA">
        <w:rPr>
          <w:szCs w:val="21"/>
        </w:rPr>
        <w:t>welcome to the unit, reading, word power, grammar and usage, task , project</w:t>
      </w:r>
      <w:r w:rsidRPr="00A03FDA">
        <w:rPr>
          <w:rFonts w:hint="eastAsia"/>
          <w:szCs w:val="21"/>
        </w:rPr>
        <w:t>以及</w:t>
      </w:r>
      <w:r w:rsidRPr="00A03FDA">
        <w:rPr>
          <w:szCs w:val="21"/>
        </w:rPr>
        <w:t>workbook</w:t>
      </w:r>
      <w:r w:rsidRPr="00A03FDA">
        <w:rPr>
          <w:rFonts w:hint="eastAsia"/>
          <w:szCs w:val="21"/>
        </w:rPr>
        <w:t>等几个部分。由于本学期时间短、任务重，教师在使用本教材时，应注意根据学生的实际情况，对教材进行增、删、改以及重组教材，做到轻重有度，重难点突出。</w:t>
      </w:r>
    </w:p>
    <w:p w:rsidR="005C2BBC" w:rsidRPr="00A03FDA" w:rsidRDefault="005C2BBC" w:rsidP="00A03FDA">
      <w:pPr>
        <w:rPr>
          <w:b/>
          <w:szCs w:val="21"/>
        </w:rPr>
      </w:pPr>
      <w:r w:rsidRPr="00A03FDA">
        <w:rPr>
          <w:rFonts w:hint="eastAsia"/>
          <w:b/>
          <w:szCs w:val="21"/>
        </w:rPr>
        <w:t>四、具体措施</w:t>
      </w:r>
    </w:p>
    <w:p w:rsidR="005C2BBC" w:rsidRPr="00A03FDA" w:rsidRDefault="005C2BBC" w:rsidP="00A03FDA">
      <w:pPr>
        <w:rPr>
          <w:b/>
          <w:szCs w:val="21"/>
        </w:rPr>
      </w:pPr>
      <w:r w:rsidRPr="00A03FDA">
        <w:rPr>
          <w:szCs w:val="21"/>
        </w:rPr>
        <w:t> 1</w:t>
      </w:r>
      <w:r w:rsidRPr="00A03FDA">
        <w:rPr>
          <w:rFonts w:hint="eastAsia"/>
          <w:szCs w:val="21"/>
        </w:rPr>
        <w:t>．积极落实学校的各项教学要求，探索提高教育质量的途径。</w:t>
      </w:r>
    </w:p>
    <w:p w:rsidR="005C2BBC" w:rsidRPr="00A03FDA" w:rsidRDefault="005C2BBC" w:rsidP="00D9048A">
      <w:pPr>
        <w:ind w:firstLineChars="200" w:firstLine="31680"/>
        <w:rPr>
          <w:szCs w:val="21"/>
        </w:rPr>
      </w:pPr>
      <w:r w:rsidRPr="00A03FDA">
        <w:rPr>
          <w:rFonts w:hint="eastAsia"/>
          <w:szCs w:val="21"/>
        </w:rPr>
        <w:t>强化备课组活动的有序性、系列化，加强交流、研讨，着重合作共赢，提高全体英语教师的教学水平。坚持每周一次的备课组活动，利用备课组活动组织教师学习研究教材，结合学生实际，优化教材，创造性地使用新教材，做好集体备课工作。做到统一备课，统一进度，统一练习，共同探讨教学过程中所碰到的问题。在备课中，能严格按照新课程的教学理念，做到清晰、规范，备过程、备方法、备教材、备学生，尽量用英语组织教学，课后认真反思。全组教师按照期初安排坚持组内互相听课并做好评课工作，做到取长补短，共同提高。</w:t>
      </w:r>
      <w:r w:rsidRPr="00A03FDA">
        <w:rPr>
          <w:szCs w:val="21"/>
        </w:rPr>
        <w:t>  </w:t>
      </w:r>
    </w:p>
    <w:p w:rsidR="005C2BBC" w:rsidRPr="00A03FDA" w:rsidRDefault="005C2BBC" w:rsidP="000E5616">
      <w:pPr>
        <w:rPr>
          <w:szCs w:val="21"/>
        </w:rPr>
      </w:pPr>
      <w:r w:rsidRPr="00A03FDA">
        <w:rPr>
          <w:szCs w:val="21"/>
        </w:rPr>
        <w:t>2</w:t>
      </w:r>
      <w:r w:rsidRPr="00A03FDA">
        <w:rPr>
          <w:rFonts w:hint="eastAsia"/>
          <w:szCs w:val="21"/>
        </w:rPr>
        <w:t>．继续开展高效课堂模式探讨，提高课堂教学效率。</w:t>
      </w:r>
    </w:p>
    <w:p w:rsidR="005C2BBC" w:rsidRPr="00A03FDA" w:rsidRDefault="005C2BBC" w:rsidP="00D9048A">
      <w:pPr>
        <w:ind w:firstLineChars="200" w:firstLine="31680"/>
        <w:rPr>
          <w:szCs w:val="21"/>
        </w:rPr>
      </w:pPr>
      <w:r w:rsidRPr="00A03FDA">
        <w:rPr>
          <w:rFonts w:hint="eastAsia"/>
          <w:szCs w:val="21"/>
        </w:rPr>
        <w:t>继续开展课堂模式探讨，大胆改革原教学模式，提高课堂教学效率。同时认真研究教材，指定专人对各单元教学内容，重难点和解决方案进行分析。认真设计教学活动内容，在完成教学目标的基础上，灵活使用教材材料，进行优化整合。提高年级整体教学水平与教学经验。</w:t>
      </w:r>
    </w:p>
    <w:p w:rsidR="005C2BBC" w:rsidRPr="00A03FDA" w:rsidRDefault="005C2BBC" w:rsidP="000E5616">
      <w:pPr>
        <w:rPr>
          <w:szCs w:val="21"/>
        </w:rPr>
      </w:pPr>
      <w:r w:rsidRPr="00A03FDA">
        <w:rPr>
          <w:szCs w:val="21"/>
        </w:rPr>
        <w:t>3</w:t>
      </w:r>
      <w:r w:rsidRPr="00A03FDA">
        <w:rPr>
          <w:rFonts w:hint="eastAsia"/>
          <w:szCs w:val="21"/>
        </w:rPr>
        <w:t>．结合本年级初始年级的特点，加强学生基础知识的训练。</w:t>
      </w:r>
    </w:p>
    <w:p w:rsidR="005C2BBC" w:rsidRPr="00A03FDA" w:rsidRDefault="005C2BBC" w:rsidP="00D9048A">
      <w:pPr>
        <w:ind w:firstLineChars="200" w:firstLine="31680"/>
        <w:rPr>
          <w:szCs w:val="21"/>
        </w:rPr>
      </w:pPr>
      <w:r w:rsidRPr="00A03FDA">
        <w:rPr>
          <w:szCs w:val="21"/>
        </w:rPr>
        <w:t> </w:t>
      </w:r>
      <w:r w:rsidRPr="00A03FDA">
        <w:rPr>
          <w:rFonts w:hint="eastAsia"/>
          <w:szCs w:val="21"/>
        </w:rPr>
        <w:t>注重学习习惯的养成和学习方法的指导，使高一学生初步恢复语言学习的敏感性，逐步生成学习语言的兴趣，尽快适应高中英语的学习。着重培养学生掌握基本的词汇、短语、英语语法。抓住关键，突出重点，狠抓双基教学。注意词汇和语法的活学活用；兼顾听说训练、阅读训练和写作能力训练。针对现在高考中对于英语运用能力考查增多的现象，我们备课组从高一新学年开始，在夯实语言基础的同时，把教学重点放在提高学生的听、说、读、写的语言实际运用能力上。具体做法如下：</w:t>
      </w:r>
    </w:p>
    <w:p w:rsidR="005C2BBC" w:rsidRPr="00A03FDA" w:rsidRDefault="005C2BBC" w:rsidP="000E5616">
      <w:pPr>
        <w:rPr>
          <w:szCs w:val="21"/>
        </w:rPr>
      </w:pPr>
      <w:r w:rsidRPr="00A03FDA">
        <w:rPr>
          <w:rFonts w:hint="eastAsia"/>
          <w:szCs w:val="21"/>
        </w:rPr>
        <w:t>（</w:t>
      </w:r>
      <w:r w:rsidRPr="00A03FDA">
        <w:rPr>
          <w:szCs w:val="21"/>
        </w:rPr>
        <w:t>1</w:t>
      </w:r>
      <w:r w:rsidRPr="00A03FDA">
        <w:rPr>
          <w:rFonts w:hint="eastAsia"/>
          <w:szCs w:val="21"/>
        </w:rPr>
        <w:t>）教会学生在理解的基础上背诵部分课文，并每周一次考查学生的背诵情况。</w:t>
      </w:r>
    </w:p>
    <w:p w:rsidR="005C2BBC" w:rsidRPr="00A03FDA" w:rsidRDefault="005C2BBC" w:rsidP="000E5616">
      <w:pPr>
        <w:rPr>
          <w:szCs w:val="21"/>
        </w:rPr>
      </w:pPr>
      <w:r w:rsidRPr="00A03FDA">
        <w:rPr>
          <w:rFonts w:hint="eastAsia"/>
          <w:szCs w:val="21"/>
        </w:rPr>
        <w:t>（</w:t>
      </w:r>
      <w:r w:rsidRPr="00A03FDA">
        <w:rPr>
          <w:szCs w:val="21"/>
        </w:rPr>
        <w:t>2</w:t>
      </w:r>
      <w:r w:rsidRPr="00A03FDA">
        <w:rPr>
          <w:rFonts w:hint="eastAsia"/>
          <w:szCs w:val="21"/>
        </w:rPr>
        <w:t>）在反复运用的基础上，确保人人会默写四会单词，核心词汇保证掌握用法。</w:t>
      </w:r>
    </w:p>
    <w:p w:rsidR="005C2BBC" w:rsidRPr="00A03FDA" w:rsidRDefault="005C2BBC" w:rsidP="000E5616">
      <w:pPr>
        <w:rPr>
          <w:szCs w:val="21"/>
        </w:rPr>
      </w:pPr>
      <w:r w:rsidRPr="00A03FDA">
        <w:rPr>
          <w:rFonts w:hint="eastAsia"/>
          <w:szCs w:val="21"/>
        </w:rPr>
        <w:t>（</w:t>
      </w:r>
      <w:r w:rsidRPr="00A03FDA">
        <w:rPr>
          <w:szCs w:val="21"/>
        </w:rPr>
        <w:t>3</w:t>
      </w:r>
      <w:r w:rsidRPr="00A03FDA">
        <w:rPr>
          <w:rFonts w:hint="eastAsia"/>
          <w:szCs w:val="21"/>
        </w:rPr>
        <w:t>）语法内容务必做到上一块，清一块，注意初高中的衔接，力求及时完成语法知识体系的构建。</w:t>
      </w:r>
    </w:p>
    <w:p w:rsidR="005C2BBC" w:rsidRPr="00A03FDA" w:rsidRDefault="005C2BBC" w:rsidP="000E5616">
      <w:pPr>
        <w:rPr>
          <w:szCs w:val="21"/>
        </w:rPr>
      </w:pPr>
      <w:r w:rsidRPr="00A03FDA">
        <w:rPr>
          <w:rFonts w:hint="eastAsia"/>
          <w:szCs w:val="21"/>
        </w:rPr>
        <w:t>（</w:t>
      </w:r>
      <w:r w:rsidRPr="00A03FDA">
        <w:rPr>
          <w:szCs w:val="21"/>
        </w:rPr>
        <w:t>4</w:t>
      </w:r>
      <w:r w:rsidRPr="00A03FDA">
        <w:rPr>
          <w:rFonts w:hint="eastAsia"/>
          <w:szCs w:val="21"/>
        </w:rPr>
        <w:t>）除了依据课本体系完成听力教学任务外，注意在每节课中加大语言输入，设置恰当任务，为学生创设听说英语的语境。每篇课文都布置学生课外听</w:t>
      </w:r>
      <w:r w:rsidRPr="00A03FDA">
        <w:rPr>
          <w:szCs w:val="21"/>
        </w:rPr>
        <w:t>3-5</w:t>
      </w:r>
      <w:r w:rsidRPr="00A03FDA">
        <w:rPr>
          <w:rFonts w:hint="eastAsia"/>
          <w:szCs w:val="21"/>
        </w:rPr>
        <w:t>遍。</w:t>
      </w:r>
    </w:p>
    <w:p w:rsidR="005C2BBC" w:rsidRPr="00A03FDA" w:rsidRDefault="005C2BBC" w:rsidP="000E5616">
      <w:pPr>
        <w:rPr>
          <w:szCs w:val="21"/>
        </w:rPr>
      </w:pPr>
      <w:r w:rsidRPr="00A03FDA">
        <w:rPr>
          <w:rFonts w:hint="eastAsia"/>
          <w:szCs w:val="21"/>
        </w:rPr>
        <w:t>（</w:t>
      </w:r>
      <w:r w:rsidRPr="00A03FDA">
        <w:rPr>
          <w:szCs w:val="21"/>
        </w:rPr>
        <w:t>5</w:t>
      </w:r>
      <w:r w:rsidRPr="00A03FDA">
        <w:rPr>
          <w:rFonts w:hint="eastAsia"/>
          <w:szCs w:val="21"/>
        </w:rPr>
        <w:t>）除课堂尽力创设情境让学生开口说英语之外，课文的听和背诵，也是保证学生听力训练的有效措施。</w:t>
      </w:r>
    </w:p>
    <w:p w:rsidR="005C2BBC" w:rsidRPr="00A03FDA" w:rsidRDefault="005C2BBC" w:rsidP="000E5616">
      <w:pPr>
        <w:rPr>
          <w:szCs w:val="21"/>
        </w:rPr>
      </w:pPr>
      <w:r w:rsidRPr="00A03FDA">
        <w:rPr>
          <w:szCs w:val="21"/>
        </w:rPr>
        <w:t>4</w:t>
      </w:r>
      <w:r w:rsidRPr="00A03FDA">
        <w:rPr>
          <w:rFonts w:hint="eastAsia"/>
          <w:szCs w:val="21"/>
        </w:rPr>
        <w:t>．精心筛选题目，适当补充典型例题。</w:t>
      </w:r>
    </w:p>
    <w:p w:rsidR="005C2BBC" w:rsidRPr="00A03FDA" w:rsidRDefault="005C2BBC" w:rsidP="00D9048A">
      <w:pPr>
        <w:ind w:firstLineChars="200" w:firstLine="31680"/>
        <w:rPr>
          <w:szCs w:val="21"/>
        </w:rPr>
      </w:pPr>
      <w:r w:rsidRPr="00A03FDA">
        <w:rPr>
          <w:rFonts w:hint="eastAsia"/>
          <w:szCs w:val="21"/>
        </w:rPr>
        <w:t>坚持能力训练，学完每块内容后，做好阶段检测和查漏补缺工作，及时组织命制基础知识检测与能力提高检测，认真做好阶段考出题、审题、考试阅卷工作及分析总结，做好教学反思工作，做好对单元教学效果的客观评价。</w:t>
      </w:r>
    </w:p>
    <w:p w:rsidR="005C2BBC" w:rsidRPr="00A03FDA" w:rsidRDefault="005C2BBC" w:rsidP="000E5616">
      <w:pPr>
        <w:rPr>
          <w:szCs w:val="21"/>
        </w:rPr>
      </w:pPr>
      <w:r w:rsidRPr="00A03FDA">
        <w:rPr>
          <w:szCs w:val="21"/>
        </w:rPr>
        <w:t>5</w:t>
      </w:r>
      <w:r w:rsidRPr="00A03FDA">
        <w:rPr>
          <w:rFonts w:hint="eastAsia"/>
          <w:szCs w:val="21"/>
        </w:rPr>
        <w:t>．积极开展课外英语阅读活动，培养一批英语尖子学生。</w:t>
      </w:r>
      <w:r w:rsidRPr="00A03FDA">
        <w:rPr>
          <w:szCs w:val="21"/>
        </w:rPr>
        <w:t>   </w:t>
      </w:r>
    </w:p>
    <w:p w:rsidR="005C2BBC" w:rsidRPr="00A03FDA" w:rsidRDefault="005C2BBC" w:rsidP="00D9048A">
      <w:pPr>
        <w:ind w:firstLineChars="200" w:firstLine="31680"/>
        <w:rPr>
          <w:szCs w:val="21"/>
        </w:rPr>
      </w:pPr>
      <w:r w:rsidRPr="00A03FDA">
        <w:rPr>
          <w:rFonts w:hint="eastAsia"/>
          <w:szCs w:val="21"/>
        </w:rPr>
        <w:t>开展课外英语阅读活动，为学生创造更多的语言实践环境和机会，巩固、扩大课堂上学到的知识，并通过大量的语言实践，促进学生发展英语听、说、读、写的综合能力。通过各种丰富多彩的活动培养学生学习英语的兴趣，激发学生学习英语的动力，增长知识、开阔视野、增强学生学好英语的信心。发挥学生的英语特长和爱好，给学生提供了展示自己才能的广阔舞台，培养一批英语尖子学生，并以尖子生带动其他学生。通过各种活动营造学校浓厚的英语学习氛围，丰富校园生活，有效提高英语教学质量。</w:t>
      </w:r>
    </w:p>
    <w:p w:rsidR="005C2BBC" w:rsidRPr="00A03FDA" w:rsidRDefault="005C2BBC" w:rsidP="00A03FDA">
      <w:pPr>
        <w:rPr>
          <w:b/>
          <w:szCs w:val="21"/>
        </w:rPr>
      </w:pPr>
      <w:r w:rsidRPr="00A03FDA">
        <w:rPr>
          <w:rFonts w:hint="eastAsia"/>
          <w:b/>
          <w:szCs w:val="21"/>
        </w:rPr>
        <w:t>五、具体安排</w:t>
      </w:r>
      <w:r w:rsidRPr="00A03FDA">
        <w:rPr>
          <w:b/>
          <w:szCs w:val="21"/>
        </w:rPr>
        <w:t> </w:t>
      </w:r>
      <w:r w:rsidRPr="00A03FDA">
        <w:rPr>
          <w:rFonts w:hint="eastAsia"/>
          <w:b/>
          <w:szCs w:val="21"/>
        </w:rPr>
        <w:t>周教学计划安排</w:t>
      </w:r>
    </w:p>
    <w:tbl>
      <w:tblPr>
        <w:tblW w:w="7875" w:type="dxa"/>
        <w:tblInd w:w="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2625"/>
        <w:gridCol w:w="2625"/>
        <w:gridCol w:w="2625"/>
      </w:tblGrid>
      <w:tr w:rsidR="005C2BBC" w:rsidRPr="00D9048A">
        <w:tc>
          <w:tcPr>
            <w:tcW w:w="2625" w:type="dxa"/>
            <w:tcBorders>
              <w:top w:val="single" w:sz="6" w:space="0" w:color="000000"/>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周次</w:t>
            </w:r>
          </w:p>
        </w:tc>
        <w:tc>
          <w:tcPr>
            <w:tcW w:w="2625" w:type="dxa"/>
            <w:tcBorders>
              <w:top w:val="single" w:sz="6" w:space="0" w:color="000000"/>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教学内容</w:t>
            </w:r>
          </w:p>
        </w:tc>
        <w:tc>
          <w:tcPr>
            <w:tcW w:w="2625" w:type="dxa"/>
            <w:tcBorders>
              <w:top w:val="single" w:sz="6" w:space="0" w:color="000000"/>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主备人</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第一周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M3U1</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吴许</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第二周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M3U1</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吴许</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第三周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M3U1</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吴许</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第四周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M3U2</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万爱平</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第五周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M3U2</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万爱平</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第六周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M3U3</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笪慧慧</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第七周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M3U3</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笪慧慧</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第八周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复习迎考</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第九周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复习迎考</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期中考试</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第十一周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M4U1</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马静影</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第十二周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40628A">
            <w:pPr>
              <w:rPr>
                <w:szCs w:val="21"/>
              </w:rPr>
            </w:pPr>
            <w:r w:rsidRPr="00D9048A">
              <w:rPr>
                <w:szCs w:val="21"/>
              </w:rPr>
              <w:t>M4U1</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马静影</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第十三周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40628A">
            <w:pPr>
              <w:rPr>
                <w:szCs w:val="21"/>
              </w:rPr>
            </w:pPr>
            <w:r w:rsidRPr="00D9048A">
              <w:rPr>
                <w:szCs w:val="21"/>
              </w:rPr>
              <w:t>M4U2</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谢爱华</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第十四周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M4U2</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谢爱华</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第十五周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M4U3</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艾宝芝</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第十六周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szCs w:val="21"/>
              </w:rPr>
              <w:t>M4U3</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艾宝芝</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第十七周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复习迎考</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第十八周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复习迎考</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第十九周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期末考试</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p>
        </w:tc>
      </w:tr>
    </w:tbl>
    <w:p w:rsidR="005C2BBC" w:rsidRPr="00A03FDA" w:rsidRDefault="005C2BBC" w:rsidP="00A03FDA">
      <w:pPr>
        <w:rPr>
          <w:szCs w:val="21"/>
        </w:rPr>
      </w:pPr>
      <w:r w:rsidRPr="00A03FDA">
        <w:rPr>
          <w:rFonts w:hint="eastAsia"/>
          <w:szCs w:val="21"/>
        </w:rPr>
        <w:t>南京市秦淮中学</w:t>
      </w:r>
      <w:r w:rsidRPr="00A03FDA">
        <w:rPr>
          <w:szCs w:val="21"/>
        </w:rPr>
        <w:t>2018----2019</w:t>
      </w:r>
      <w:r>
        <w:rPr>
          <w:rFonts w:hint="eastAsia"/>
          <w:szCs w:val="21"/>
        </w:rPr>
        <w:t>学年第二</w:t>
      </w:r>
      <w:r w:rsidRPr="00A03FDA">
        <w:rPr>
          <w:rFonts w:hint="eastAsia"/>
          <w:szCs w:val="21"/>
        </w:rPr>
        <w:t>学期高一英语备课组推磨听课安排</w:t>
      </w:r>
    </w:p>
    <w:tbl>
      <w:tblPr>
        <w:tblW w:w="7875" w:type="dxa"/>
        <w:tblInd w:w="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2625"/>
        <w:gridCol w:w="2625"/>
        <w:gridCol w:w="2625"/>
      </w:tblGrid>
      <w:tr w:rsidR="005C2BBC" w:rsidRPr="00D9048A">
        <w:tc>
          <w:tcPr>
            <w:tcW w:w="2625" w:type="dxa"/>
            <w:tcBorders>
              <w:top w:val="single" w:sz="6" w:space="0" w:color="000000"/>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周次</w:t>
            </w:r>
          </w:p>
        </w:tc>
        <w:tc>
          <w:tcPr>
            <w:tcW w:w="2625" w:type="dxa"/>
            <w:tcBorders>
              <w:top w:val="single" w:sz="6" w:space="0" w:color="000000"/>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开课内容</w:t>
            </w:r>
          </w:p>
        </w:tc>
        <w:tc>
          <w:tcPr>
            <w:tcW w:w="2625" w:type="dxa"/>
            <w:tcBorders>
              <w:top w:val="single" w:sz="6" w:space="0" w:color="000000"/>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开课人</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w:t>
            </w:r>
            <w:r>
              <w:rPr>
                <w:rFonts w:hint="eastAsia"/>
                <w:szCs w:val="21"/>
              </w:rPr>
              <w:t>四</w:t>
            </w:r>
            <w:r w:rsidRPr="00D9048A">
              <w:rPr>
                <w:rFonts w:hint="eastAsia"/>
                <w:szCs w:val="21"/>
              </w:rPr>
              <w:t>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40628A">
            <w:pPr>
              <w:rPr>
                <w:szCs w:val="21"/>
              </w:rPr>
            </w:pPr>
            <w:r w:rsidRPr="00D9048A">
              <w:rPr>
                <w:szCs w:val="21"/>
              </w:rPr>
              <w:t>M3U</w:t>
            </w:r>
            <w:r>
              <w:rPr>
                <w:szCs w:val="21"/>
              </w:rPr>
              <w:t>2</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Pr>
                <w:rFonts w:hint="eastAsia"/>
                <w:szCs w:val="21"/>
              </w:rPr>
              <w:t>李婉</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w:t>
            </w:r>
            <w:r>
              <w:rPr>
                <w:rFonts w:hint="eastAsia"/>
                <w:szCs w:val="21"/>
              </w:rPr>
              <w:t>五</w:t>
            </w:r>
            <w:r w:rsidRPr="00D9048A">
              <w:rPr>
                <w:rFonts w:hint="eastAsia"/>
                <w:szCs w:val="21"/>
              </w:rPr>
              <w:t>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40628A">
            <w:pPr>
              <w:rPr>
                <w:szCs w:val="21"/>
              </w:rPr>
            </w:pPr>
            <w:r w:rsidRPr="00D9048A">
              <w:rPr>
                <w:szCs w:val="21"/>
              </w:rPr>
              <w:t>M3U2</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艾宝芝</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w:t>
            </w:r>
            <w:r>
              <w:rPr>
                <w:rFonts w:hint="eastAsia"/>
                <w:szCs w:val="21"/>
              </w:rPr>
              <w:t>六</w:t>
            </w:r>
            <w:r w:rsidRPr="00D9048A">
              <w:rPr>
                <w:rFonts w:hint="eastAsia"/>
                <w:szCs w:val="21"/>
              </w:rPr>
              <w:t>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40628A">
            <w:pPr>
              <w:rPr>
                <w:szCs w:val="21"/>
              </w:rPr>
            </w:pPr>
            <w:r w:rsidRPr="00D9048A">
              <w:rPr>
                <w:szCs w:val="21"/>
              </w:rPr>
              <w:t>M3U3</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笪慧慧</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sidRPr="00D9048A">
              <w:rPr>
                <w:rFonts w:hint="eastAsia"/>
                <w:szCs w:val="21"/>
              </w:rPr>
              <w:t>第</w:t>
            </w:r>
            <w:r>
              <w:rPr>
                <w:rFonts w:hint="eastAsia"/>
                <w:szCs w:val="21"/>
              </w:rPr>
              <w:t>七</w:t>
            </w:r>
            <w:r w:rsidRPr="00D9048A">
              <w:rPr>
                <w:rFonts w:hint="eastAsia"/>
                <w:szCs w:val="21"/>
              </w:rPr>
              <w:t>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40628A">
            <w:pPr>
              <w:rPr>
                <w:szCs w:val="21"/>
              </w:rPr>
            </w:pPr>
            <w:r w:rsidRPr="00D9048A">
              <w:rPr>
                <w:szCs w:val="21"/>
              </w:rPr>
              <w:t>M</w:t>
            </w:r>
            <w:r>
              <w:rPr>
                <w:szCs w:val="21"/>
              </w:rPr>
              <w:t>3</w:t>
            </w:r>
            <w:r w:rsidRPr="00D9048A">
              <w:rPr>
                <w:szCs w:val="21"/>
              </w:rPr>
              <w:t>U</w:t>
            </w:r>
            <w:r>
              <w:rPr>
                <w:szCs w:val="21"/>
              </w:rPr>
              <w:t>3</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40628A">
            <w:pPr>
              <w:rPr>
                <w:szCs w:val="21"/>
              </w:rPr>
            </w:pPr>
            <w:r>
              <w:rPr>
                <w:rFonts w:hint="eastAsia"/>
                <w:szCs w:val="21"/>
              </w:rPr>
              <w:t>谢爱华</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40628A">
            <w:pPr>
              <w:rPr>
                <w:szCs w:val="21"/>
              </w:rPr>
            </w:pPr>
            <w:r w:rsidRPr="00D9048A">
              <w:rPr>
                <w:rFonts w:hint="eastAsia"/>
                <w:szCs w:val="21"/>
              </w:rPr>
              <w:t>第十</w:t>
            </w:r>
            <w:r>
              <w:rPr>
                <w:rFonts w:hint="eastAsia"/>
                <w:szCs w:val="21"/>
              </w:rPr>
              <w:t>一</w:t>
            </w:r>
            <w:r w:rsidRPr="00D9048A">
              <w:rPr>
                <w:rFonts w:hint="eastAsia"/>
                <w:szCs w:val="21"/>
              </w:rPr>
              <w:t>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40628A">
            <w:pPr>
              <w:rPr>
                <w:szCs w:val="21"/>
              </w:rPr>
            </w:pPr>
            <w:r w:rsidRPr="00D9048A">
              <w:rPr>
                <w:szCs w:val="21"/>
              </w:rPr>
              <w:t>M4U</w:t>
            </w:r>
            <w:r>
              <w:rPr>
                <w:szCs w:val="21"/>
              </w:rPr>
              <w:t>1</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Pr>
                <w:rFonts w:hint="eastAsia"/>
                <w:szCs w:val="21"/>
              </w:rPr>
              <w:t>吴许</w:t>
            </w:r>
          </w:p>
        </w:tc>
      </w:tr>
      <w:tr w:rsidR="005C2BBC" w:rsidRPr="00D9048A">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D92D30">
            <w:pPr>
              <w:rPr>
                <w:szCs w:val="21"/>
              </w:rPr>
            </w:pPr>
            <w:r w:rsidRPr="00D9048A">
              <w:rPr>
                <w:rFonts w:hint="eastAsia"/>
                <w:szCs w:val="21"/>
              </w:rPr>
              <w:t>第十</w:t>
            </w:r>
            <w:r>
              <w:rPr>
                <w:rFonts w:hint="eastAsia"/>
                <w:szCs w:val="21"/>
              </w:rPr>
              <w:t>三</w:t>
            </w:r>
            <w:r w:rsidRPr="00D9048A">
              <w:rPr>
                <w:rFonts w:hint="eastAsia"/>
                <w:szCs w:val="21"/>
              </w:rPr>
              <w:t>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D92D30">
            <w:pPr>
              <w:rPr>
                <w:szCs w:val="21"/>
              </w:rPr>
            </w:pPr>
            <w:r w:rsidRPr="00D9048A">
              <w:rPr>
                <w:szCs w:val="21"/>
              </w:rPr>
              <w:t>M4U</w:t>
            </w:r>
            <w:r>
              <w:rPr>
                <w:szCs w:val="21"/>
              </w:rPr>
              <w:t>2</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811281">
            <w:pPr>
              <w:rPr>
                <w:szCs w:val="21"/>
              </w:rPr>
            </w:pPr>
            <w:r>
              <w:rPr>
                <w:rFonts w:hint="eastAsia"/>
                <w:szCs w:val="21"/>
              </w:rPr>
              <w:t>张青</w:t>
            </w:r>
          </w:p>
        </w:tc>
      </w:tr>
      <w:tr w:rsidR="005C2BBC" w:rsidRPr="00D9048A" w:rsidTr="00805E1D">
        <w:tc>
          <w:tcPr>
            <w:tcW w:w="2625" w:type="dxa"/>
            <w:tcBorders>
              <w:top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C51E5F">
            <w:pPr>
              <w:rPr>
                <w:szCs w:val="21"/>
              </w:rPr>
            </w:pPr>
            <w:r w:rsidRPr="00D9048A">
              <w:rPr>
                <w:rFonts w:hint="eastAsia"/>
                <w:szCs w:val="21"/>
              </w:rPr>
              <w:t>第十</w:t>
            </w:r>
            <w:r>
              <w:rPr>
                <w:rFonts w:hint="eastAsia"/>
                <w:szCs w:val="21"/>
              </w:rPr>
              <w:t>四</w:t>
            </w:r>
            <w:r w:rsidRPr="00D9048A">
              <w:rPr>
                <w:rFonts w:hint="eastAsia"/>
                <w:szCs w:val="21"/>
              </w:rPr>
              <w:t>周</w:t>
            </w:r>
          </w:p>
        </w:tc>
        <w:tc>
          <w:tcPr>
            <w:tcW w:w="2625" w:type="dxa"/>
            <w:tcBorders>
              <w:top w:val="nil"/>
              <w:left w:val="nil"/>
              <w:bottom w:val="single" w:sz="6" w:space="0" w:color="000000"/>
              <w:right w:val="single" w:sz="6" w:space="0" w:color="000000"/>
            </w:tcBorders>
            <w:shd w:val="clear" w:color="auto" w:fill="F5F8FD"/>
            <w:tcMar>
              <w:top w:w="0" w:type="dxa"/>
              <w:left w:w="105" w:type="dxa"/>
              <w:bottom w:w="0" w:type="dxa"/>
              <w:right w:w="105" w:type="dxa"/>
            </w:tcMar>
          </w:tcPr>
          <w:p w:rsidR="005C2BBC" w:rsidRPr="00D9048A" w:rsidRDefault="005C2BBC" w:rsidP="00C51E5F">
            <w:pPr>
              <w:rPr>
                <w:szCs w:val="21"/>
              </w:rPr>
            </w:pPr>
            <w:r w:rsidRPr="00D9048A">
              <w:rPr>
                <w:szCs w:val="21"/>
              </w:rPr>
              <w:t>M4U</w:t>
            </w:r>
            <w:r>
              <w:rPr>
                <w:szCs w:val="21"/>
              </w:rPr>
              <w:t>2</w:t>
            </w:r>
          </w:p>
        </w:tc>
        <w:tc>
          <w:tcPr>
            <w:tcW w:w="2625" w:type="dxa"/>
            <w:tcBorders>
              <w:top w:val="nil"/>
              <w:left w:val="nil"/>
              <w:bottom w:val="single" w:sz="6" w:space="0" w:color="000000"/>
            </w:tcBorders>
            <w:shd w:val="clear" w:color="auto" w:fill="F5F8FD"/>
            <w:tcMar>
              <w:top w:w="0" w:type="dxa"/>
              <w:left w:w="105" w:type="dxa"/>
              <w:bottom w:w="0" w:type="dxa"/>
              <w:right w:w="105" w:type="dxa"/>
            </w:tcMar>
          </w:tcPr>
          <w:p w:rsidR="005C2BBC" w:rsidRPr="00D9048A" w:rsidRDefault="005C2BBC" w:rsidP="00C51E5F">
            <w:pPr>
              <w:rPr>
                <w:szCs w:val="21"/>
              </w:rPr>
            </w:pPr>
            <w:r w:rsidRPr="00D9048A">
              <w:rPr>
                <w:rFonts w:hint="eastAsia"/>
                <w:szCs w:val="21"/>
              </w:rPr>
              <w:t>万爱平</w:t>
            </w:r>
          </w:p>
        </w:tc>
      </w:tr>
    </w:tbl>
    <w:p w:rsidR="005C2BBC" w:rsidRPr="00A03FDA" w:rsidRDefault="005C2BBC" w:rsidP="00A03FDA">
      <w:pPr>
        <w:rPr>
          <w:szCs w:val="21"/>
        </w:rPr>
      </w:pPr>
    </w:p>
    <w:p w:rsidR="005C2BBC" w:rsidRPr="00A03FDA" w:rsidRDefault="005C2BBC" w:rsidP="000E5616">
      <w:pPr>
        <w:rPr>
          <w:szCs w:val="21"/>
        </w:rPr>
      </w:pPr>
    </w:p>
    <w:p w:rsidR="005C2BBC" w:rsidRPr="00A03FDA" w:rsidRDefault="005C2BBC" w:rsidP="000E5616">
      <w:pPr>
        <w:rPr>
          <w:szCs w:val="21"/>
        </w:rPr>
      </w:pPr>
    </w:p>
    <w:sectPr w:rsidR="005C2BBC" w:rsidRPr="00A03FDA" w:rsidSect="00D751C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BC" w:rsidRDefault="005C2BBC" w:rsidP="006F686C">
      <w:r>
        <w:separator/>
      </w:r>
    </w:p>
  </w:endnote>
  <w:endnote w:type="continuationSeparator" w:id="0">
    <w:p w:rsidR="005C2BBC" w:rsidRDefault="005C2BBC" w:rsidP="006F68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BC" w:rsidRDefault="005C2BBC">
    <w:pPr>
      <w:pStyle w:val="Footer"/>
      <w:jc w:val="center"/>
    </w:pPr>
    <w:fldSimple w:instr=" PAGE   \* MERGEFORMAT ">
      <w:r w:rsidRPr="00805E1D">
        <w:rPr>
          <w:noProof/>
          <w:lang w:val="zh-CN"/>
        </w:rPr>
        <w:t>1</w:t>
      </w:r>
    </w:fldSimple>
  </w:p>
  <w:p w:rsidR="005C2BBC" w:rsidRDefault="005C2B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BC" w:rsidRDefault="005C2BBC" w:rsidP="006F686C">
      <w:r>
        <w:separator/>
      </w:r>
    </w:p>
  </w:footnote>
  <w:footnote w:type="continuationSeparator" w:id="0">
    <w:p w:rsidR="005C2BBC" w:rsidRDefault="005C2BBC" w:rsidP="006F68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86C"/>
    <w:rsid w:val="000C66C0"/>
    <w:rsid w:val="000E5616"/>
    <w:rsid w:val="0040628A"/>
    <w:rsid w:val="005C2BBC"/>
    <w:rsid w:val="005E26A5"/>
    <w:rsid w:val="006F686C"/>
    <w:rsid w:val="00805E1D"/>
    <w:rsid w:val="00811281"/>
    <w:rsid w:val="009F45D6"/>
    <w:rsid w:val="00A03FDA"/>
    <w:rsid w:val="00A10797"/>
    <w:rsid w:val="00A9283B"/>
    <w:rsid w:val="00C51E5F"/>
    <w:rsid w:val="00D751CA"/>
    <w:rsid w:val="00D9048A"/>
    <w:rsid w:val="00D92D30"/>
    <w:rsid w:val="00FB0A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C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F68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686C"/>
    <w:rPr>
      <w:rFonts w:cs="Times New Roman"/>
      <w:sz w:val="18"/>
      <w:szCs w:val="18"/>
    </w:rPr>
  </w:style>
  <w:style w:type="paragraph" w:styleId="Footer">
    <w:name w:val="footer"/>
    <w:basedOn w:val="Normal"/>
    <w:link w:val="FooterChar"/>
    <w:uiPriority w:val="99"/>
    <w:rsid w:val="006F68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F686C"/>
    <w:rPr>
      <w:rFonts w:cs="Times New Roman"/>
      <w:sz w:val="18"/>
      <w:szCs w:val="18"/>
    </w:rPr>
  </w:style>
  <w:style w:type="character" w:customStyle="1" w:styleId="apple-converted-space">
    <w:name w:val="apple-converted-space"/>
    <w:basedOn w:val="DefaultParagraphFont"/>
    <w:uiPriority w:val="99"/>
    <w:rsid w:val="006F686C"/>
    <w:rPr>
      <w:rFonts w:cs="Times New Roman"/>
    </w:rPr>
  </w:style>
  <w:style w:type="paragraph" w:styleId="NormalWeb">
    <w:name w:val="Normal (Web)"/>
    <w:basedOn w:val="Normal"/>
    <w:uiPriority w:val="99"/>
    <w:rsid w:val="006F686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F686C"/>
    <w:rPr>
      <w:rFonts w:cs="Times New Roman"/>
      <w:b/>
      <w:bCs/>
    </w:rPr>
  </w:style>
</w:styles>
</file>

<file path=word/webSettings.xml><?xml version="1.0" encoding="utf-8"?>
<w:webSettings xmlns:r="http://schemas.openxmlformats.org/officeDocument/2006/relationships" xmlns:w="http://schemas.openxmlformats.org/wordprocessingml/2006/main">
  <w:divs>
    <w:div w:id="1654027040">
      <w:marLeft w:val="0"/>
      <w:marRight w:val="0"/>
      <w:marTop w:val="0"/>
      <w:marBottom w:val="0"/>
      <w:divBdr>
        <w:top w:val="none" w:sz="0" w:space="0" w:color="auto"/>
        <w:left w:val="none" w:sz="0" w:space="0" w:color="auto"/>
        <w:bottom w:val="none" w:sz="0" w:space="0" w:color="auto"/>
        <w:right w:val="none" w:sz="0" w:space="0" w:color="auto"/>
      </w:divBdr>
    </w:div>
    <w:div w:id="1654027041">
      <w:marLeft w:val="0"/>
      <w:marRight w:val="0"/>
      <w:marTop w:val="0"/>
      <w:marBottom w:val="0"/>
      <w:divBdr>
        <w:top w:val="none" w:sz="0" w:space="0" w:color="auto"/>
        <w:left w:val="none" w:sz="0" w:space="0" w:color="auto"/>
        <w:bottom w:val="none" w:sz="0" w:space="0" w:color="auto"/>
        <w:right w:val="none" w:sz="0" w:space="0" w:color="auto"/>
      </w:divBdr>
    </w:div>
    <w:div w:id="1654027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2</Pages>
  <Words>332</Words>
  <Characters>1896</Characters>
  <Application>Microsoft Office Outlook</Application>
  <DocSecurity>0</DocSecurity>
  <Lines>0</Lines>
  <Paragraphs>0</Paragraphs>
  <ScaleCrop>false</ScaleCrop>
  <Company>www.gtxp2.com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绿茶网络科技</dc:creator>
  <cp:keywords/>
  <dc:description/>
  <cp:lastModifiedBy>wuxu</cp:lastModifiedBy>
  <cp:revision>6</cp:revision>
  <dcterms:created xsi:type="dcterms:W3CDTF">2019-02-16T09:49:00Z</dcterms:created>
  <dcterms:modified xsi:type="dcterms:W3CDTF">2019-03-01T07:02:00Z</dcterms:modified>
</cp:coreProperties>
</file>