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0" w:lineRule="atLeast"/>
        <w:jc w:val="left"/>
        <w:textAlignment w:val="auto"/>
        <w:outlineLvl w:val="9"/>
        <w:rPr>
          <w:rFonts w:hint="eastAsia" w:ascii="微软雅黑" w:hAnsi="微软雅黑" w:eastAsia="微软雅黑" w:cs="微软雅黑"/>
          <w:sz w:val="13"/>
          <w:szCs w:val="13"/>
        </w:rPr>
      </w:pPr>
    </w:p>
    <w:p>
      <w:pPr>
        <w:keepNext w:val="0"/>
        <w:keepLines w:val="0"/>
        <w:pageBreakBefore w:val="0"/>
        <w:kinsoku/>
        <w:wordWrap/>
        <w:overflowPunct/>
        <w:topLinePunct w:val="0"/>
        <w:autoSpaceDE/>
        <w:autoSpaceDN/>
        <w:bidi w:val="0"/>
        <w:adjustRightInd/>
        <w:snapToGrid/>
        <w:spacing w:line="0" w:lineRule="atLeast"/>
        <w:ind w:firstLine="2610" w:firstLineChars="2000"/>
        <w:textAlignment w:val="auto"/>
        <w:outlineLvl w:val="9"/>
        <w:rPr>
          <w:rFonts w:hint="eastAsia"/>
          <w:sz w:val="13"/>
          <w:szCs w:val="13"/>
        </w:rPr>
      </w:pPr>
      <w:r>
        <w:rPr>
          <w:rFonts w:hint="eastAsia"/>
          <w:b/>
          <w:bCs/>
          <w:sz w:val="13"/>
          <w:szCs w:val="13"/>
        </w:rPr>
        <w:t>高二地理产业转移教案</w:t>
      </w:r>
      <w:r>
        <w:rPr>
          <w:rFonts w:hint="eastAsia"/>
          <w:sz w:val="13"/>
          <w:szCs w:val="13"/>
        </w:rPr>
        <w:t>：</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一、课标要求</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“举例说明产业转移对区域地理环境的影响”，这条标准要求学生能够辩证地看待问题，通过实例分析产业转移对转入区和转出区地理环境有利与不利的影响。</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二、教学目标</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(一)知识与技能</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1.了解产业转移的概念。</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2.理解影响产业转移的因素。</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3.能通过案例分析产业转移对区域地理环境的影响。</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(二)过程与方法</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1.通过图文材料了解什么是产业转移，并通过案例分析使学生能理解影响产业转移的因素。</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2.结合案例理解产业转移对转入区和转出区地理环境有利与不利的影响，培养学生综合分析能力。</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3.通过读图，学会利用图表分析问题的基本方法。</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4.通过小组讨论的形式，学会与他人合作的方式、方法。</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(三)情感、态度与价值观</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1.通过分析产业转移对转出地和转入地的有利与不利影响，培养学生“一分为二”辩证看问题的能力。</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2.通过对身边地理现象的案例分析，培养学生对地理事物的探究意识，感受家乡经济发展的变迁，树立热爱家乡、报效家乡的理想。</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三、教学重点、难点</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(一)教学重点</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1.理解影响产业转移的因素。</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2.能分析产业转移对区域地理环境的影响。</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(二)教学难点</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1.影响产业转移的因素。</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2.产业转移对区域发展的影响。</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四、教学方法</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学案导学法、案例分析法、多媒体辅助教学法。</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五、教学过程</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导入新课</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地理是一门与人类生产活动联系非常紧密的学科。读下面两段材料，你能不能指出它反映的是什么地理现象?产生的原因是什么?对两个区域的地理环境分别有什么影响?</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讲授新课</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学生：思考问题，小组讨论，展示成果。</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教师：及时点评和总结学生的回答。</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(1)经济增长速度减缓;市场萎缩;就业压力加大。</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(2)从长远来看，这是一种正确的选择，在转型初期确实会遇到很多困难，但这些困难的出现都是暂时的。对于佛山当前来说，陶瓷属于夕阳产业，只有它转走了，才能给朝阳产业腾出发展空间，更有利于经济持续、快速、健康的发展。</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(3)有利于经济发展;有利于增加就业机会;有利于产业结构升级。</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小结：产业转移会促进区域产业结构调整、促进区域产业分工与合作、改变区域地理环境、改变劳动力就业的空间分布。此外，产业转移的影响我们应该一分为二地看待，迁出地如此，迁入地亦然，关键是如何取其有利，弱化不利。</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转承：既然产业转移的影响会有不利的一面，那么蕲春各方应如何面对呢?</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六、课外能力拓展</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略</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高二地理产业转移重要知识点：</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1.产业转移的定义是什么?如何分类?</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答：产业转移是指企业将产品生产的部分或全部由原生产地转移到其他地区。产业转移可分为区域产业转移和国际产业转移。</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2.劳动密集型产业的转移规律是什么?</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bookmarkStart w:id="0" w:name="_GoBack"/>
      <w:bookmarkEnd w:id="0"/>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答：劳动力密集型产业呈现出按经济发展水平由高向低逐次转移的规律。</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3.为什么东南亚等地区的发展中国家或地区，工业化之初都重点发展劳动力密集型产业? 答：因为工业化初期缺乏资金、技术、管理经验，但劳动力价格较低。</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4.影响产业转移的因素有哪些?</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答：劳动力因素;内部交易成本因素;市场因素;其他如国际经济形势的变化，国家政策的调整，原生产地用地紧张、低价昂贵，环境污染严重等。</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5.产业转移对区域发展有什么影响?</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答：促进区域产业结构调整;促进区域产业分工与合作;改变区域地理环境;改变劳动力就业空间分布。</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6.产业转移对产业结构调整有什么影响?</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答：对发达国家而言，原主导产业顺利实现向国外转移，可使国内的生产要素集中到新的主导产业，为产业结构顺利调整创造了条件;对发展中国家而言，接受发达国家的产业转移，可以加快本国或地区的经济结构调整，缩短产业升级的时间，从而加快工业化的进程。</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7.在产品生产环节的价值链中，各环节有什么差异?</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答：从效益高低方面而言，研发、设计环节和品牌、营销环节的附加值最高，效益高;生产加工环节附加值低，效益低。从全球分布而言，研发、设计环节和品牌、营销环节主要分布在发达国家;生产加工环节主要分布在发展中国家。</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r>
        <w:rPr>
          <w:rFonts w:hint="eastAsia"/>
          <w:sz w:val="13"/>
          <w:szCs w:val="13"/>
        </w:rPr>
        <w:t>　　8.产业转移是如何改变区域地理环境的?</w:t>
      </w:r>
    </w:p>
    <w:p>
      <w:pPr>
        <w:keepNext w:val="0"/>
        <w:keepLines w:val="0"/>
        <w:pageBreakBefore w:val="0"/>
        <w:kinsoku/>
        <w:wordWrap/>
        <w:overflowPunct/>
        <w:topLinePunct w:val="0"/>
        <w:autoSpaceDE/>
        <w:autoSpaceDN/>
        <w:bidi w:val="0"/>
        <w:adjustRightInd/>
        <w:snapToGrid/>
        <w:spacing w:line="0" w:lineRule="atLeast"/>
        <w:textAlignment w:val="auto"/>
        <w:outlineLvl w:val="9"/>
        <w:rPr>
          <w:rFonts w:hint="eastAsia"/>
          <w:sz w:val="13"/>
          <w:szCs w:val="13"/>
        </w:rPr>
      </w:pPr>
    </w:p>
    <w:p>
      <w:pPr>
        <w:keepNext w:val="0"/>
        <w:keepLines w:val="0"/>
        <w:pageBreakBefore w:val="0"/>
        <w:kinsoku/>
        <w:wordWrap/>
        <w:overflowPunct/>
        <w:topLinePunct w:val="0"/>
        <w:autoSpaceDE/>
        <w:autoSpaceDN/>
        <w:bidi w:val="0"/>
        <w:adjustRightInd/>
        <w:snapToGrid/>
        <w:spacing w:line="0" w:lineRule="atLeast"/>
        <w:textAlignment w:val="auto"/>
        <w:outlineLvl w:val="9"/>
        <w:rPr>
          <w:sz w:val="13"/>
          <w:szCs w:val="13"/>
        </w:rPr>
      </w:pPr>
      <w:r>
        <w:rPr>
          <w:rFonts w:hint="eastAsia"/>
          <w:sz w:val="13"/>
          <w:szCs w:val="13"/>
        </w:rPr>
        <w:t>　　答：一方面，产业转移改变了区域的地理景观;另一方面，产业转移伴随着环境污染的转移和扩散。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24D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dc:creator>
  <cp:lastModifiedBy>liuyan</cp:lastModifiedBy>
  <dcterms:modified xsi:type="dcterms:W3CDTF">2018-11-30T07:33:05Z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