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秦淮中学2018—2019学年度第一学期高二年级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期中考试物理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答案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5786755</wp:posOffset>
                </wp:positionH>
                <wp:positionV relativeFrom="paragraph">
                  <wp:posOffset>8354060</wp:posOffset>
                </wp:positionV>
                <wp:extent cx="720090" cy="548640"/>
                <wp:effectExtent l="0" t="35560" r="3810" b="635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" cy="548640"/>
                          <a:chOff x="2574" y="12798"/>
                          <a:chExt cx="1134" cy="864"/>
                        </a:xfrm>
                      </wpg:grpSpPr>
                      <wps:wsp>
                        <wps:cNvPr id="25" name="直接连接符 25"/>
                        <wps:cNvCnPr/>
                        <wps:spPr>
                          <a:xfrm flipH="1">
                            <a:off x="2574" y="13212"/>
                            <a:ext cx="113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 rot="21300000" flipH="1">
                            <a:off x="2574" y="12798"/>
                            <a:ext cx="1134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直接连接符 27"/>
                        <wps:cNvCnPr/>
                        <wps:spPr>
                          <a:xfrm rot="300000" flipH="1" flipV="1">
                            <a:off x="2574" y="13407"/>
                            <a:ext cx="1134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椭圆 28"/>
                        <wps:cNvSpPr>
                          <a:spLocks noChangeAspect="1"/>
                        </wps:cNvSpPr>
                        <wps:spPr>
                          <a:xfrm flipH="1">
                            <a:off x="2931" y="13179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椭圆 29"/>
                        <wps:cNvSpPr>
                          <a:spLocks noChangeAspect="1"/>
                        </wps:cNvSpPr>
                        <wps:spPr>
                          <a:xfrm flipH="1">
                            <a:off x="3366" y="13182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2889" y="13185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A  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1" name="文本框 31"/>
                        <wps:cNvSpPr txBox="1"/>
                        <wps:spPr>
                          <a:xfrm>
                            <a:off x="3339" y="13194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B   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5.65pt;margin-top:657.8pt;height:43.2pt;width:56.7pt;z-index:251726848;mso-width-relative:page;mso-height-relative:page;" coordorigin="2574,12798" coordsize="1134,864" o:gfxdata="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">
                <o:lock v:ext="edit" aspectratio="f"/>
                <v:line id="_x0000_s1026" o:spid="_x0000_s1026" o:spt="20" style="position:absolute;left:2574;top:13212;flip:x;height:0;width:1134;" filled="f" stroked="t" coordsize="21600,21600" o:gfxdata="UEsDBAoAAAAAAIdO4kAAAAAAAAAAAAAAAAAEAAAAZHJzL1BLAwQUAAAACACHTuJAyCmHp7wAAADb&#10;AAAADwAAAGRycy9kb3ducmV2LnhtbEWPQWvCQBSE74L/YXlCb7pri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gph6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574;top:12798;flip:x;height:198;width:1134;rotation:327680f;" filled="f" stroked="t" coordsize="21600,21600" o:gfxdata="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IEs2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574;top:13407;flip:x y;height:198;width:1134;rotation:327680f;" filled="f" stroked="t" coordsize="21600,21600" o:gfxdata="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SVZ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2931;top:13179;flip:x;height:57;width:57;" fillcolor="#000000" filled="t" stroked="t" coordsize="21600,21600" o:gfxdata="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t+xj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3" type="#_x0000_t3" style="position:absolute;left:3366;top:13182;flip:x;height:57;width:57;" fillcolor="#000000" filled="t" stroked="t" coordsize="21600,21600" o:gfxdata="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GTFBS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round"/>
                  <v:imagedata o:title=""/>
                  <o:lock v:ext="edit" aspectratio="t"/>
                </v:shape>
                <v:shape id="_x0000_s1026" o:spid="_x0000_s1026" o:spt="202" type="#_x0000_t202" style="position:absolute;left:2889;top:13185;height:468;width:360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 xml:space="preserve">A   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339;top:13194;height:468;width:360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 xml:space="preserve">B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    2.C    3.A     4.D       5.D      6.AD      7.AC     8.BC      9.B</w:t>
      </w:r>
      <w:bookmarkStart w:id="0" w:name="_GoBack"/>
      <w:bookmarkEnd w:id="0"/>
      <w:r>
        <w:rPr>
          <w:rFonts w:hint="eastAsia"/>
          <w:lang w:val="en-US" w:eastAsia="zh-CN"/>
        </w:rPr>
        <w:t>D</w:t>
      </w:r>
    </w:p>
    <w:p>
      <w:pPr>
        <w:numPr>
          <w:ilvl w:val="0"/>
          <w:numId w:val="2"/>
        </w:numPr>
        <w:spacing w:before="0" w:after="0"/>
        <w:ind w:leftChars="0" w:firstLine="420" w:firstLineChars="200"/>
        <w:jc w:val="left"/>
        <w:textAlignment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（1）黑；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（2）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B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；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（</w:t>
      </w:r>
      <w:r>
        <w:rPr>
          <w:rFonts w:hint="eastAsia" w:asciiTheme="minorEastAsia" w:hAnsiTheme="minorEastAsia" w:cstheme="minorEastAsia"/>
          <w:kern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 xml:space="preserve">）1.47 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mA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drawing>
          <wp:inline distT="0" distB="0" distL="114300" distR="114300">
            <wp:extent cx="409575" cy="142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； 2.95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t>V</w:t>
      </w:r>
      <w:r>
        <w:rPr>
          <w:rFonts w:hint="eastAsia" w:asciiTheme="minorEastAsia" w:hAnsiTheme="minorEastAsia" w:eastAsiaTheme="minorEastAsia" w:cstheme="minorEastAsia"/>
          <w:i/>
          <w:iCs/>
          <w:kern w:val="0"/>
          <w:sz w:val="21"/>
          <w:szCs w:val="21"/>
        </w:rPr>
        <w:br w:type="textWrapping"/>
      </w:r>
      <w:r>
        <w:rPr>
          <w:rFonts w:hint="eastAsia" w:asciiTheme="minorEastAsia" w:hAnsiTheme="minorEastAsia" w:cstheme="minorEastAsia"/>
          <w:i/>
          <w:iCs/>
          <w:kern w:val="0"/>
          <w:sz w:val="21"/>
          <w:szCs w:val="21"/>
          <w:lang w:val="en-US" w:eastAsia="zh-CN"/>
        </w:rPr>
        <w:t>11.(1)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B</w:t>
      </w:r>
      <w:r>
        <w:rPr>
          <w:rFonts w:hint="eastAsia" w:ascii="宋体" w:hAnsi="宋体" w:eastAsia="宋体" w:cs="宋体"/>
          <w:kern w:val="0"/>
          <w:szCs w:val="21"/>
        </w:rPr>
        <w:t>；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D</w:t>
      </w:r>
      <w:r>
        <w:rPr>
          <w:rFonts w:hint="eastAsia" w:ascii="宋体" w:hAnsi="宋体" w:eastAsia="宋体" w:cs="宋体"/>
          <w:kern w:val="0"/>
          <w:szCs w:val="21"/>
        </w:rPr>
        <w:t>；</w:t>
      </w:r>
      <w:r>
        <w:rPr>
          <w:rFonts w:hint="eastAsia" w:ascii="宋体" w:hAnsi="宋体" w:eastAsia="宋体" w:cs="宋体"/>
          <w:i/>
          <w:iCs/>
          <w:kern w:val="0"/>
          <w:szCs w:val="21"/>
        </w:rPr>
        <w:t>F</w:t>
      </w:r>
      <w:r>
        <w:rPr>
          <w:rFonts w:hint="eastAsia" w:ascii="宋体" w:hAnsi="宋体" w:eastAsia="宋体" w:cs="宋体"/>
          <w:kern w:val="0"/>
          <w:szCs w:val="21"/>
        </w:rPr>
        <w:t>；</w:t>
      </w:r>
    </w:p>
    <w:p>
      <w:pPr>
        <w:numPr>
          <w:ilvl w:val="0"/>
          <w:numId w:val="2"/>
        </w:numPr>
        <w:spacing w:before="0" w:after="0"/>
        <w:ind w:leftChars="0" w:firstLine="48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15240</wp:posOffset>
            </wp:positionV>
            <wp:extent cx="1000760" cy="906145"/>
            <wp:effectExtent l="0" t="0" r="8890" b="8255"/>
            <wp:wrapSquare wrapText="bothSides"/>
            <wp:docPr id="24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6"/>
                    <pic:cNvPicPr>
                      <a:picLocks noChangeAspect="1"/>
                    </pic:cNvPicPr>
                  </pic:nvPicPr>
                  <pic:blipFill>
                    <a:blip r:embed="rId5"/>
                    <a:srcRect t="16667" r="76181" b="2864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before="0" w:after="0"/>
        <w:ind w:left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/>
        <w:ind w:left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/>
        <w:ind w:left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numPr>
          <w:ilvl w:val="0"/>
          <w:numId w:val="0"/>
        </w:numPr>
        <w:spacing w:before="0" w:after="0"/>
        <w:ind w:left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numPr>
          <w:ilvl w:val="0"/>
          <w:numId w:val="2"/>
        </w:numPr>
        <w:spacing w:before="0" w:after="0"/>
        <w:ind w:leftChars="0" w:firstLine="420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1.4；0.91；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spacing w:line="360" w:lineRule="exact"/>
        <w:ind w:left="420" w:hanging="420" w:hangingChars="200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2.25×10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perscript"/>
        </w:rPr>
        <w:t>－4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vertAlign w:val="baseline"/>
          <w:lang w:val="en-US" w:eastAsia="zh-CN"/>
        </w:rPr>
        <w:t>N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5.06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  <w:t>×10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perscript"/>
        </w:rPr>
        <w:t>－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vertAlign w:val="superscript"/>
          <w:lang w:val="en-US" w:eastAsia="zh-CN"/>
        </w:rPr>
        <w:t>5</w:t>
      </w:r>
      <w:r>
        <w:rPr>
          <w:rFonts w:hint="eastAsia" w:asciiTheme="minorEastAsia" w:hAnsiTheme="minorEastAsia" w:cstheme="minorEastAsia"/>
          <w:b w:val="0"/>
          <w:bCs/>
          <w:sz w:val="21"/>
          <w:szCs w:val="21"/>
          <w:vertAlign w:val="baseline"/>
          <w:lang w:val="en-US" w:eastAsia="zh-CN"/>
        </w:rPr>
        <w:t>N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V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tLeast"/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14.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5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；550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W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；5.4×10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4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J</w:t>
      </w:r>
    </w:p>
    <w:p>
      <w:pPr>
        <w:numPr>
          <w:ilvl w:val="0"/>
          <w:numId w:val="0"/>
        </w:numPr>
        <w:tabs>
          <w:tab w:val="left" w:pos="5655"/>
        </w:tabs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15.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负电    1.5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×10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superscript"/>
        </w:rPr>
        <w:t>－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 xml:space="preserve">C 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（2）2.5m</w:t>
      </w:r>
    </w:p>
    <w:p>
      <w:pPr>
        <w:numPr>
          <w:ilvl w:val="0"/>
          <w:numId w:val="0"/>
        </w:numPr>
        <w:tabs>
          <w:tab w:val="left" w:pos="5655"/>
        </w:tabs>
        <w:rPr>
          <w:rFonts w:hint="eastAsia" w:eastAsia="宋体" w:asciiTheme="minorEastAsia" w:hAnsi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16.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(1)1A   (2)5</w:t>
      </w:r>
      <w:r>
        <w:rPr>
          <w:rFonts w:hint="eastAsia" w:ascii="宋体" w:hAnsi="宋体" w:eastAsia="宋体" w:cs="宋体"/>
          <w:kern w:val="0"/>
          <w:szCs w:val="21"/>
        </w:rPr>
        <w:t>Ω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(3)11W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17.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4/3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×10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  <w:lang w:val="en-US" w:eastAsia="zh-CN"/>
        </w:rPr>
        <w:t xml:space="preserve">7 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 xml:space="preserve"> m/s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 xml:space="preserve"> （2）5/3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×10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 xml:space="preserve"> m/s 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OO′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 xml:space="preserve"> d的夹角为37</w:t>
      </w:r>
      <w:r>
        <w:rPr>
          <w:rFonts w:hint="eastAsia" w:asciiTheme="minorEastAsia" w:hAnsiTheme="minorEastAsia" w:cstheme="minorEastAsia"/>
          <w:sz w:val="21"/>
          <w:szCs w:val="21"/>
          <w:vertAlign w:val="superscript"/>
          <w:lang w:val="en-US" w:eastAsia="zh-CN"/>
        </w:rPr>
        <w:t>0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 xml:space="preserve">    (3)0.2m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</w:rPr>
        <w:br w:type="textWrapping"/>
      </w:r>
    </w:p>
    <w:p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48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03AB6"/>
    <w:multiLevelType w:val="singleLevel"/>
    <w:tmpl w:val="80103A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BE7E38D"/>
    <w:multiLevelType w:val="singleLevel"/>
    <w:tmpl w:val="1BE7E38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17FAC"/>
    <w:rsid w:val="3A817FAC"/>
    <w:rsid w:val="4B646F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i304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2018-11-05T10:05:00Z</dcterms:created>
  <dc:creator>小雪花</dc:creator>
  <cp:lastModifiedBy>小雪花</cp:lastModifiedBy>
  <dcterms:modified xsi:type="dcterms:W3CDTF">2018-11-06T01:19:09Z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