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87" w:rsidRDefault="007E0187" w:rsidP="007E0187">
      <w:pPr>
        <w:ind w:firstLineChars="350" w:firstLine="980"/>
        <w:jc w:val="center"/>
        <w:rPr>
          <w:rFonts w:hint="eastAsia"/>
          <w:sz w:val="28"/>
          <w:szCs w:val="28"/>
        </w:rPr>
      </w:pPr>
      <w:bookmarkStart w:id="0" w:name="_GoBack"/>
      <w:r w:rsidRPr="007E0187">
        <w:rPr>
          <w:rFonts w:hint="eastAsia"/>
          <w:sz w:val="28"/>
          <w:szCs w:val="28"/>
        </w:rPr>
        <w:t>《匀变速直线运动位移与时间的关系》评课稿</w:t>
      </w:r>
    </w:p>
    <w:bookmarkEnd w:id="0"/>
    <w:p w:rsidR="007E0187" w:rsidRPr="007E0187" w:rsidRDefault="007E0187" w:rsidP="007E0187">
      <w:pPr>
        <w:spacing w:line="360" w:lineRule="auto"/>
        <w:ind w:firstLineChars="200" w:firstLine="480"/>
        <w:rPr>
          <w:rFonts w:hint="eastAsia"/>
          <w:sz w:val="24"/>
        </w:rPr>
      </w:pPr>
      <w:r w:rsidRPr="007E0187">
        <w:rPr>
          <w:rFonts w:hint="eastAsia"/>
          <w:sz w:val="24"/>
        </w:rPr>
        <w:t>朱龙</w:t>
      </w:r>
      <w:r w:rsidRPr="007E0187">
        <w:rPr>
          <w:rFonts w:hint="eastAsia"/>
          <w:sz w:val="24"/>
        </w:rPr>
        <w:t>老师从新课程的理念出发，采取了分阶段逐渐深入的教学模式，由浅入深给学生创设了一个开放的课堂，动态的课堂，充分让学生开展合作学习和自主学习。在轻松，平等的氛围里让学生小试牛刀，初步品尝了科学探究活动中成功的喜悦，又通过教师的例题讲解和习题落实了知识与技能目标。</w:t>
      </w:r>
    </w:p>
    <w:p w:rsidR="007E0187" w:rsidRDefault="007E0187" w:rsidP="007E018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7E0187">
        <w:rPr>
          <w:rFonts w:hint="eastAsia"/>
          <w:sz w:val="24"/>
        </w:rPr>
        <w:t>多媒体辅助与板书相得益彰。多媒体展示精美的图片</w:t>
      </w:r>
      <w:r>
        <w:rPr>
          <w:rFonts w:hint="eastAsia"/>
          <w:sz w:val="24"/>
        </w:rPr>
        <w:t>，</w:t>
      </w:r>
      <w:r w:rsidRPr="007E0187">
        <w:rPr>
          <w:rFonts w:hint="eastAsia"/>
          <w:sz w:val="24"/>
        </w:rPr>
        <w:t>展示解题过程，板书规范、美观，三者相互配合默契。</w:t>
      </w:r>
    </w:p>
    <w:p w:rsidR="007E0187" w:rsidRPr="007E0187" w:rsidRDefault="007E0187" w:rsidP="007E018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7E0187">
        <w:rPr>
          <w:rFonts w:hint="eastAsia"/>
          <w:sz w:val="24"/>
        </w:rPr>
        <w:t>但是教无定法，每一位老师对每节课都有自己的看法和做法。在课堂的引入</w:t>
      </w:r>
      <w:r>
        <w:rPr>
          <w:rFonts w:hint="eastAsia"/>
          <w:sz w:val="24"/>
        </w:rPr>
        <w:t>，</w:t>
      </w:r>
      <w:r w:rsidRPr="007E0187">
        <w:rPr>
          <w:rFonts w:hint="eastAsia"/>
          <w:sz w:val="24"/>
        </w:rPr>
        <w:t>学生提出猜想时，老师不应该对猜想带有过多的指向性痕迹，否则探究就可能变成验证。我在上这节课时，就有的在充分展示了学生的多种猜想之后，老师在从主要因素、次要因素，因素有关部门因素和无关因素等方面逐步筛选，确定探究的课题。</w:t>
      </w:r>
    </w:p>
    <w:p w:rsidR="007E0187" w:rsidRPr="007E0187" w:rsidRDefault="007E0187" w:rsidP="007E0187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7E0187">
        <w:rPr>
          <w:rFonts w:hint="eastAsia"/>
          <w:sz w:val="24"/>
        </w:rPr>
        <w:t>以上就是我对本节</w:t>
      </w:r>
      <w:proofErr w:type="gramStart"/>
      <w:r w:rsidRPr="007E0187">
        <w:rPr>
          <w:rFonts w:hint="eastAsia"/>
          <w:sz w:val="24"/>
        </w:rPr>
        <w:t>课一些</w:t>
      </w:r>
      <w:proofErr w:type="gramEnd"/>
      <w:r w:rsidRPr="007E0187">
        <w:rPr>
          <w:rFonts w:hint="eastAsia"/>
          <w:sz w:val="24"/>
        </w:rPr>
        <w:t>不成熟的看法，请各位老师批评指正！</w:t>
      </w:r>
    </w:p>
    <w:p w:rsidR="007E0187" w:rsidRPr="007E0187" w:rsidRDefault="007E0187" w:rsidP="007E0187">
      <w:pPr>
        <w:ind w:firstLineChars="350" w:firstLine="840"/>
        <w:jc w:val="center"/>
        <w:rPr>
          <w:sz w:val="24"/>
        </w:rPr>
      </w:pPr>
    </w:p>
    <w:sectPr w:rsidR="007E0187" w:rsidRPr="007E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87"/>
    <w:rsid w:val="00121A60"/>
    <w:rsid w:val="007E0187"/>
    <w:rsid w:val="009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2018-10-10T01:20:00Z</dcterms:created>
  <dcterms:modified xsi:type="dcterms:W3CDTF">2018-10-10T01:25:00Z</dcterms:modified>
</cp:coreProperties>
</file>