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B6D" w:rsidRPr="004A3B6D" w:rsidRDefault="004A3B6D" w:rsidP="004A3B6D">
      <w:pPr>
        <w:pStyle w:val="Normal1"/>
        <w:spacing w:line="360" w:lineRule="auto"/>
        <w:jc w:val="center"/>
        <w:textAlignment w:val="center"/>
        <w:rPr>
          <w:rFonts w:hint="eastAsia"/>
          <w:b/>
          <w:color w:val="000000"/>
          <w:sz w:val="32"/>
          <w:szCs w:val="32"/>
        </w:rPr>
      </w:pPr>
      <w:r w:rsidRPr="004A3B6D">
        <w:rPr>
          <w:rFonts w:hint="eastAsia"/>
          <w:b/>
          <w:color w:val="000000"/>
          <w:sz w:val="32"/>
          <w:szCs w:val="32"/>
        </w:rPr>
        <w:t>2017-2018</w:t>
      </w:r>
      <w:r w:rsidRPr="004A3B6D">
        <w:rPr>
          <w:rFonts w:hint="eastAsia"/>
          <w:b/>
          <w:color w:val="000000"/>
          <w:sz w:val="32"/>
          <w:szCs w:val="32"/>
        </w:rPr>
        <w:t>学年</w:t>
      </w:r>
      <w:r>
        <w:rPr>
          <w:rFonts w:hint="eastAsia"/>
          <w:b/>
          <w:color w:val="000000"/>
          <w:sz w:val="32"/>
          <w:szCs w:val="32"/>
        </w:rPr>
        <w:t>第二学期</w:t>
      </w:r>
      <w:r w:rsidRPr="004A3B6D">
        <w:rPr>
          <w:rFonts w:hint="eastAsia"/>
          <w:b/>
          <w:color w:val="000000"/>
          <w:sz w:val="32"/>
          <w:szCs w:val="32"/>
        </w:rPr>
        <w:t>高一生物期末考试复习</w:t>
      </w:r>
    </w:p>
    <w:p w:rsidR="004A3B6D" w:rsidRDefault="004A3B6D" w:rsidP="0071522F">
      <w:pPr>
        <w:pStyle w:val="Normal1"/>
        <w:numPr>
          <w:ilvl w:val="0"/>
          <w:numId w:val="2"/>
        </w:numPr>
        <w:spacing w:line="360" w:lineRule="auto"/>
        <w:jc w:val="left"/>
        <w:textAlignment w:val="center"/>
        <w:rPr>
          <w:rFonts w:ascii="宋体" w:hAnsi="宋体" w:hint="eastAsia"/>
          <w:color w:val="000000"/>
        </w:rPr>
      </w:pPr>
      <w:r>
        <w:rPr>
          <w:rFonts w:ascii="宋体" w:hAnsi="宋体"/>
          <w:color w:val="000000"/>
        </w:rPr>
        <w:t>下图表示真核细胞内两个不同的生理过程，其中字母和序号代表相关物质或结构，请据图回答下列问题：</w:t>
      </w:r>
    </w:p>
    <w:p w:rsidR="0071522F" w:rsidRDefault="0071522F" w:rsidP="0071522F">
      <w:pPr>
        <w:pStyle w:val="Normal1"/>
        <w:spacing w:line="360" w:lineRule="auto"/>
        <w:jc w:val="left"/>
        <w:textAlignment w:val="center"/>
        <w:rPr>
          <w:rFonts w:ascii="宋体" w:hAnsi="宋体" w:hint="eastAsia"/>
          <w:color w:val="000000"/>
        </w:rPr>
      </w:pPr>
      <w:r>
        <w:rPr>
          <w:rFonts w:ascii="宋体" w:hAnsi="宋体" w:hint="eastAsia"/>
          <w:noProof/>
          <w:color w:val="000000"/>
        </w:rPr>
        <w:drawing>
          <wp:anchor distT="0" distB="0" distL="114300" distR="114300" simplePos="0" relativeHeight="251659264" behindDoc="0" locked="0" layoutInCell="1" allowOverlap="1">
            <wp:simplePos x="0" y="0"/>
            <wp:positionH relativeFrom="column">
              <wp:posOffset>304800</wp:posOffset>
            </wp:positionH>
            <wp:positionV relativeFrom="paragraph">
              <wp:posOffset>76200</wp:posOffset>
            </wp:positionV>
            <wp:extent cx="4705350" cy="1352550"/>
            <wp:effectExtent l="19050" t="0" r="0" b="0"/>
            <wp:wrapNone/>
            <wp:docPr id="2"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www.zxxk.com)--教育资源门户，提供试卷、教案、课件、论文、素材以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4705350" cy="1352550"/>
                    </a:xfrm>
                    <a:prstGeom prst="rect">
                      <a:avLst/>
                    </a:prstGeom>
                    <a:noFill/>
                    <a:ln w="9525">
                      <a:noFill/>
                      <a:miter lim="800000"/>
                      <a:headEnd/>
                      <a:tailEnd/>
                    </a:ln>
                  </pic:spPr>
                </pic:pic>
              </a:graphicData>
            </a:graphic>
          </wp:anchor>
        </w:drawing>
      </w:r>
    </w:p>
    <w:p w:rsidR="0071522F" w:rsidRDefault="0071522F" w:rsidP="0071522F">
      <w:pPr>
        <w:pStyle w:val="Normal1"/>
        <w:spacing w:line="360" w:lineRule="auto"/>
        <w:jc w:val="left"/>
        <w:textAlignment w:val="center"/>
        <w:rPr>
          <w:rFonts w:ascii="宋体" w:hAnsi="宋体" w:hint="eastAsia"/>
          <w:color w:val="000000"/>
        </w:rPr>
      </w:pPr>
    </w:p>
    <w:p w:rsidR="0071522F" w:rsidRDefault="0071522F" w:rsidP="0071522F">
      <w:pPr>
        <w:pStyle w:val="Normal1"/>
        <w:spacing w:line="360" w:lineRule="auto"/>
        <w:jc w:val="left"/>
        <w:textAlignment w:val="center"/>
        <w:rPr>
          <w:rFonts w:ascii="宋体" w:hAnsi="宋体" w:hint="eastAsia"/>
          <w:color w:val="000000"/>
        </w:rPr>
      </w:pPr>
    </w:p>
    <w:p w:rsidR="0071522F" w:rsidRDefault="0071522F" w:rsidP="004A3B6D">
      <w:pPr>
        <w:pStyle w:val="Normal1"/>
        <w:spacing w:line="360" w:lineRule="auto"/>
        <w:jc w:val="left"/>
        <w:textAlignment w:val="center"/>
        <w:rPr>
          <w:color w:val="000000"/>
        </w:rPr>
      </w:pPr>
    </w:p>
    <w:p w:rsidR="004A3B6D" w:rsidRDefault="004A3B6D" w:rsidP="004A3B6D">
      <w:pPr>
        <w:pStyle w:val="Normal1"/>
        <w:spacing w:line="360" w:lineRule="auto"/>
        <w:jc w:val="left"/>
        <w:textAlignment w:val="center"/>
        <w:rPr>
          <w:rFonts w:ascii="宋体" w:hAnsi="宋体"/>
          <w:color w:val="000000"/>
        </w:rPr>
      </w:pPr>
      <w:r>
        <w:rPr>
          <w:rFonts w:ascii="宋体" w:hAnsi="宋体"/>
          <w:color w:val="000000"/>
        </w:rPr>
        <w:t>（1）图甲所示的生理过程为</w:t>
      </w:r>
      <w:r>
        <w:rPr>
          <w:color w:val="000000"/>
        </w:rPr>
        <w:t>_____</w:t>
      </w:r>
      <w:r>
        <w:rPr>
          <w:rFonts w:ascii="宋体" w:hAnsi="宋体"/>
          <w:color w:val="000000"/>
        </w:rPr>
        <w:t>，其方式为</w:t>
      </w:r>
      <w:r>
        <w:rPr>
          <w:color w:val="000000"/>
        </w:rPr>
        <w:t>_____</w:t>
      </w:r>
      <w:r>
        <w:rPr>
          <w:rFonts w:ascii="宋体" w:hAnsi="宋体"/>
          <w:color w:val="000000"/>
        </w:rPr>
        <w:t>，A是</w:t>
      </w:r>
      <w:r>
        <w:rPr>
          <w:color w:val="000000"/>
        </w:rPr>
        <w:t>_____</w:t>
      </w:r>
      <w:r>
        <w:rPr>
          <w:rFonts w:ascii="宋体" w:hAnsi="宋体"/>
          <w:color w:val="000000"/>
        </w:rPr>
        <w:t>酶。</w:t>
      </w:r>
    </w:p>
    <w:p w:rsidR="004A3B6D" w:rsidRDefault="004A3B6D" w:rsidP="004A3B6D">
      <w:pPr>
        <w:pStyle w:val="Normal1"/>
        <w:spacing w:line="360" w:lineRule="auto"/>
        <w:jc w:val="left"/>
        <w:textAlignment w:val="center"/>
        <w:rPr>
          <w:rFonts w:ascii="宋体" w:hAnsi="宋体"/>
          <w:color w:val="000000"/>
        </w:rPr>
      </w:pPr>
      <w:r>
        <w:rPr>
          <w:rFonts w:ascii="宋体" w:hAnsi="宋体"/>
          <w:color w:val="000000"/>
        </w:rPr>
        <w:t>（2）图乙过程发生的场所是</w:t>
      </w:r>
      <w:r>
        <w:rPr>
          <w:color w:val="000000"/>
        </w:rPr>
        <w:t>_____</w:t>
      </w:r>
      <w:r>
        <w:rPr>
          <w:rFonts w:ascii="宋体" w:hAnsi="宋体"/>
          <w:color w:val="000000"/>
        </w:rPr>
        <w:t>（填序号），决定①的密码子是</w:t>
      </w:r>
      <w:r>
        <w:rPr>
          <w:color w:val="000000"/>
        </w:rPr>
        <w:t>_____</w:t>
      </w:r>
      <w:r>
        <w:rPr>
          <w:rFonts w:ascii="宋体" w:hAnsi="宋体"/>
          <w:color w:val="000000"/>
        </w:rPr>
        <w:t>， ③上可以同时结合多个②，其生物学意义是</w:t>
      </w:r>
      <w:r>
        <w:rPr>
          <w:color w:val="000000"/>
        </w:rPr>
        <w:t>_____</w:t>
      </w:r>
      <w:r>
        <w:rPr>
          <w:rFonts w:ascii="宋体" w:hAnsi="宋体"/>
          <w:color w:val="000000"/>
        </w:rPr>
        <w:t>。</w:t>
      </w:r>
    </w:p>
    <w:p w:rsidR="004A3B6D" w:rsidRDefault="004A3B6D" w:rsidP="004A3B6D">
      <w:pPr>
        <w:pStyle w:val="Normal1"/>
        <w:spacing w:line="360" w:lineRule="auto"/>
        <w:jc w:val="left"/>
        <w:textAlignment w:val="center"/>
        <w:rPr>
          <w:rFonts w:ascii="宋体" w:hAnsi="宋体"/>
          <w:color w:val="FF0000"/>
        </w:rPr>
      </w:pPr>
      <w:r>
        <w:rPr>
          <w:rFonts w:ascii="宋体" w:hAnsi="宋体"/>
          <w:color w:val="000000"/>
        </w:rPr>
        <w:t>（3）图甲中含有但图乙中没有的碱基是</w:t>
      </w:r>
      <w:r>
        <w:rPr>
          <w:color w:val="000000"/>
        </w:rPr>
        <w:t>_____</w:t>
      </w:r>
      <w:r>
        <w:rPr>
          <w:rFonts w:ascii="宋体" w:hAnsi="宋体"/>
          <w:color w:val="000000"/>
        </w:rPr>
        <w:t>（填中文名称）。</w:t>
      </w:r>
    </w:p>
    <w:p w:rsidR="004358AB" w:rsidRDefault="004A3B6D" w:rsidP="004A3B6D">
      <w:pPr>
        <w:pStyle w:val="Normal1"/>
        <w:spacing w:line="360" w:lineRule="auto"/>
        <w:jc w:val="left"/>
        <w:textAlignment w:val="center"/>
        <w:rPr>
          <w:rFonts w:ascii="宋体" w:hAnsi="宋体" w:hint="eastAsia"/>
          <w:color w:val="FF0000"/>
        </w:rPr>
      </w:pPr>
      <w:r>
        <w:rPr>
          <w:color w:val="FF0000"/>
        </w:rPr>
        <w:t>【答案】</w:t>
      </w:r>
      <w:r>
        <w:rPr>
          <w:color w:val="FF0000"/>
        </w:rPr>
        <w:t xml:space="preserve">    (1). </w:t>
      </w:r>
      <w:r>
        <w:rPr>
          <w:rFonts w:ascii="宋体" w:hAnsi="宋体"/>
          <w:color w:val="FF0000"/>
        </w:rPr>
        <w:t>DNA复制</w:t>
      </w:r>
      <w:r>
        <w:rPr>
          <w:color w:val="FF0000"/>
        </w:rPr>
        <w:t xml:space="preserve">    (2). </w:t>
      </w:r>
      <w:r>
        <w:rPr>
          <w:rFonts w:ascii="宋体" w:hAnsi="宋体"/>
          <w:color w:val="FF0000"/>
        </w:rPr>
        <w:t>半保留复制</w:t>
      </w:r>
      <w:r>
        <w:rPr>
          <w:color w:val="FF0000"/>
        </w:rPr>
        <w:t xml:space="preserve">    (3). </w:t>
      </w:r>
      <w:r>
        <w:rPr>
          <w:rFonts w:ascii="宋体" w:hAnsi="宋体"/>
          <w:color w:val="FF0000"/>
        </w:rPr>
        <w:t>DNA聚合</w:t>
      </w:r>
      <w:r>
        <w:rPr>
          <w:color w:val="FF0000"/>
        </w:rPr>
        <w:t xml:space="preserve">    (4). </w:t>
      </w:r>
      <w:r>
        <w:rPr>
          <w:rFonts w:ascii="宋体" w:hAnsi="宋体"/>
          <w:color w:val="FF0000"/>
        </w:rPr>
        <w:t>②</w:t>
      </w:r>
      <w:r>
        <w:rPr>
          <w:color w:val="FF0000"/>
        </w:rPr>
        <w:t xml:space="preserve">    (5). </w:t>
      </w:r>
      <w:r>
        <w:rPr>
          <w:rFonts w:ascii="宋体" w:hAnsi="宋体"/>
          <w:color w:val="FF0000"/>
        </w:rPr>
        <w:t>UCU</w:t>
      </w:r>
      <w:r>
        <w:rPr>
          <w:color w:val="FF0000"/>
        </w:rPr>
        <w:t xml:space="preserve">    (6). </w:t>
      </w:r>
      <w:r>
        <w:rPr>
          <w:rFonts w:ascii="宋体" w:hAnsi="宋体"/>
          <w:color w:val="FF0000"/>
        </w:rPr>
        <w:t>提高肽链（或蛋白质）的合成速率</w:t>
      </w:r>
      <w:r>
        <w:rPr>
          <w:color w:val="FF0000"/>
        </w:rPr>
        <w:t xml:space="preserve">    (7). </w:t>
      </w:r>
      <w:r>
        <w:rPr>
          <w:rFonts w:ascii="宋体" w:hAnsi="宋体"/>
          <w:color w:val="FF0000"/>
        </w:rPr>
        <w:t>胸腺嘧啶</w:t>
      </w:r>
    </w:p>
    <w:p w:rsidR="004A3B6D" w:rsidRDefault="004A3B6D" w:rsidP="004A3B6D">
      <w:pPr>
        <w:pStyle w:val="Normal1"/>
        <w:spacing w:line="360" w:lineRule="auto"/>
        <w:jc w:val="left"/>
        <w:textAlignment w:val="center"/>
        <w:rPr>
          <w:rFonts w:ascii="宋体" w:hAnsi="宋体"/>
          <w:color w:val="000000"/>
        </w:rPr>
      </w:pPr>
      <w:r>
        <w:rPr>
          <w:rFonts w:hint="eastAsia"/>
          <w:color w:val="000000"/>
        </w:rPr>
        <w:t>2</w:t>
      </w:r>
      <w:r>
        <w:rPr>
          <w:color w:val="000000"/>
        </w:rPr>
        <w:t xml:space="preserve">. </w:t>
      </w:r>
      <w:r>
        <w:rPr>
          <w:rFonts w:ascii="宋体" w:hAnsi="宋体"/>
          <w:color w:val="000000"/>
        </w:rPr>
        <w:t>变异原理在植物育种方面有着广泛的应用。下图是用高杆抗病和矮杆不抗病小麦培育矮杆抗病小麦新品种的几种育种过程，请分析回答相关问题。</w:t>
      </w:r>
    </w:p>
    <w:p w:rsidR="004A3B6D" w:rsidRDefault="004A3B6D" w:rsidP="004A3B6D">
      <w:pPr>
        <w:pStyle w:val="Normal1"/>
        <w:spacing w:line="360" w:lineRule="auto"/>
        <w:jc w:val="left"/>
        <w:textAlignment w:val="center"/>
        <w:rPr>
          <w:color w:val="000000"/>
        </w:rPr>
      </w:pPr>
      <w:r>
        <w:rPr>
          <w:rFonts w:ascii="宋体" w:hAnsi="宋体"/>
          <w:noProof/>
          <w:color w:val="000000"/>
        </w:rPr>
        <w:drawing>
          <wp:inline distT="0" distB="0" distL="0" distR="0">
            <wp:extent cx="4391577" cy="1524000"/>
            <wp:effectExtent l="19050" t="0" r="8973" b="0"/>
            <wp:docPr id="3"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以及各类教学资源下载，还有大量而丰富的教学相关资讯！"/>
                    <pic:cNvPicPr>
                      <a:picLocks noChangeAspect="1" noChangeArrowheads="1"/>
                    </pic:cNvPicPr>
                  </pic:nvPicPr>
                  <pic:blipFill>
                    <a:blip r:embed="rId8" cstate="print"/>
                    <a:srcRect/>
                    <a:stretch>
                      <a:fillRect/>
                    </a:stretch>
                  </pic:blipFill>
                  <pic:spPr bwMode="auto">
                    <a:xfrm>
                      <a:off x="0" y="0"/>
                      <a:ext cx="4405654" cy="1528885"/>
                    </a:xfrm>
                    <a:prstGeom prst="rect">
                      <a:avLst/>
                    </a:prstGeom>
                    <a:noFill/>
                    <a:ln w="9525">
                      <a:noFill/>
                      <a:miter lim="800000"/>
                      <a:headEnd/>
                      <a:tailEnd/>
                    </a:ln>
                  </pic:spPr>
                </pic:pic>
              </a:graphicData>
            </a:graphic>
          </wp:inline>
        </w:drawing>
      </w:r>
    </w:p>
    <w:p w:rsidR="004A3B6D" w:rsidRDefault="004A3B6D" w:rsidP="004A3B6D">
      <w:pPr>
        <w:pStyle w:val="Normal1"/>
        <w:spacing w:line="360" w:lineRule="auto"/>
        <w:jc w:val="left"/>
        <w:textAlignment w:val="center"/>
        <w:rPr>
          <w:rFonts w:ascii="宋体" w:hAnsi="宋体"/>
          <w:color w:val="000000"/>
        </w:rPr>
      </w:pPr>
      <w:r>
        <w:rPr>
          <w:rFonts w:ascii="宋体" w:hAnsi="宋体"/>
          <w:color w:val="000000"/>
        </w:rPr>
        <w:t>（1）培育出的矮杆抗病新品种的基因组成是________________________。</w:t>
      </w:r>
    </w:p>
    <w:p w:rsidR="004A3B6D" w:rsidRDefault="004A3B6D" w:rsidP="004A3B6D">
      <w:pPr>
        <w:pStyle w:val="Normal1"/>
        <w:spacing w:line="360" w:lineRule="auto"/>
        <w:jc w:val="left"/>
        <w:textAlignment w:val="center"/>
        <w:rPr>
          <w:rFonts w:ascii="宋体" w:hAnsi="宋体"/>
          <w:color w:val="000000"/>
        </w:rPr>
      </w:pPr>
      <w:r>
        <w:rPr>
          <w:rFonts w:ascii="宋体" w:hAnsi="宋体"/>
          <w:color w:val="000000"/>
        </w:rPr>
        <w:t>（2）育种方法①称为____________，育种原理是________________________。</w:t>
      </w:r>
    </w:p>
    <w:p w:rsidR="004A3B6D" w:rsidRDefault="004A3B6D" w:rsidP="004A3B6D">
      <w:pPr>
        <w:pStyle w:val="Normal1"/>
        <w:spacing w:line="360" w:lineRule="auto"/>
        <w:jc w:val="left"/>
        <w:textAlignment w:val="center"/>
        <w:rPr>
          <w:rFonts w:ascii="宋体" w:hAnsi="宋体"/>
          <w:color w:val="000000"/>
        </w:rPr>
      </w:pPr>
      <w:r>
        <w:rPr>
          <w:rFonts w:ascii="宋体" w:hAnsi="宋体"/>
          <w:color w:val="000000"/>
        </w:rPr>
        <w:t>（3）育种方法②称为____________，育种原理是________________________。</w:t>
      </w:r>
    </w:p>
    <w:p w:rsidR="004A3B6D" w:rsidRDefault="004A3B6D" w:rsidP="004A3B6D">
      <w:pPr>
        <w:pStyle w:val="Normal1"/>
        <w:spacing w:line="360" w:lineRule="auto"/>
        <w:jc w:val="left"/>
        <w:textAlignment w:val="center"/>
        <w:rPr>
          <w:rFonts w:ascii="宋体" w:hAnsi="宋体"/>
          <w:color w:val="FF0000"/>
        </w:rPr>
      </w:pPr>
      <w:r>
        <w:rPr>
          <w:rFonts w:ascii="宋体" w:hAnsi="宋体"/>
          <w:color w:val="000000"/>
        </w:rPr>
        <w:t>（4）育种方法③称为____________，育种原理是________________________。</w:t>
      </w:r>
    </w:p>
    <w:p w:rsidR="004A3B6D" w:rsidRPr="004A3B6D" w:rsidRDefault="004A3B6D" w:rsidP="004A3B6D">
      <w:pPr>
        <w:pStyle w:val="Normal1"/>
        <w:spacing w:line="360" w:lineRule="auto"/>
        <w:jc w:val="left"/>
        <w:textAlignment w:val="center"/>
        <w:rPr>
          <w:rFonts w:ascii="宋体" w:hAnsi="宋体" w:hint="eastAsia"/>
          <w:color w:val="FF0000"/>
        </w:rPr>
      </w:pPr>
      <w:r>
        <w:rPr>
          <w:color w:val="FF0000"/>
        </w:rPr>
        <w:t>【答案】</w:t>
      </w:r>
      <w:r>
        <w:rPr>
          <w:color w:val="FF0000"/>
        </w:rPr>
        <w:t xml:space="preserve">    (1). </w:t>
      </w:r>
      <w:r>
        <w:rPr>
          <w:rFonts w:ascii="宋体" w:hAnsi="宋体"/>
          <w:color w:val="FF0000"/>
        </w:rPr>
        <w:t>ddTT</w:t>
      </w:r>
      <w:r>
        <w:rPr>
          <w:color w:val="FF0000"/>
        </w:rPr>
        <w:t xml:space="preserve">    (2). </w:t>
      </w:r>
      <w:r>
        <w:rPr>
          <w:rFonts w:ascii="宋体" w:hAnsi="宋体"/>
          <w:color w:val="FF0000"/>
        </w:rPr>
        <w:t>单倍体育种</w:t>
      </w:r>
      <w:r>
        <w:rPr>
          <w:color w:val="FF0000"/>
        </w:rPr>
        <w:t xml:space="preserve">    (3). </w:t>
      </w:r>
      <w:r>
        <w:rPr>
          <w:rFonts w:ascii="宋体" w:hAnsi="宋体"/>
          <w:color w:val="FF0000"/>
        </w:rPr>
        <w:t>染色体变异</w:t>
      </w:r>
      <w:r>
        <w:rPr>
          <w:color w:val="FF0000"/>
        </w:rPr>
        <w:t xml:space="preserve">    (4). </w:t>
      </w:r>
      <w:r>
        <w:rPr>
          <w:rFonts w:ascii="宋体" w:hAnsi="宋体"/>
          <w:color w:val="FF0000"/>
        </w:rPr>
        <w:t>杂交育种</w:t>
      </w:r>
      <w:r>
        <w:rPr>
          <w:color w:val="FF0000"/>
        </w:rPr>
        <w:t xml:space="preserve">    (5). </w:t>
      </w:r>
      <w:r>
        <w:rPr>
          <w:rFonts w:ascii="宋体" w:hAnsi="宋体"/>
          <w:color w:val="FF0000"/>
        </w:rPr>
        <w:t>基因重组</w:t>
      </w:r>
      <w:r>
        <w:rPr>
          <w:color w:val="FF0000"/>
        </w:rPr>
        <w:t xml:space="preserve">    (6). </w:t>
      </w:r>
      <w:r>
        <w:rPr>
          <w:rFonts w:ascii="宋体" w:hAnsi="宋体"/>
          <w:color w:val="FF0000"/>
        </w:rPr>
        <w:t>诱变育种</w:t>
      </w:r>
      <w:r>
        <w:rPr>
          <w:color w:val="FF0000"/>
        </w:rPr>
        <w:t xml:space="preserve">    (7). </w:t>
      </w:r>
      <w:r>
        <w:rPr>
          <w:rFonts w:ascii="宋体" w:hAnsi="宋体"/>
          <w:color w:val="FF0000"/>
        </w:rPr>
        <w:t>基因突变</w:t>
      </w:r>
    </w:p>
    <w:p w:rsidR="004A3B6D" w:rsidRDefault="004A3B6D" w:rsidP="004A3B6D">
      <w:pPr>
        <w:pStyle w:val="Normal1"/>
        <w:spacing w:line="360" w:lineRule="auto"/>
        <w:jc w:val="left"/>
        <w:textAlignment w:val="center"/>
        <w:rPr>
          <w:rFonts w:ascii="宋体" w:hAnsi="宋体"/>
          <w:color w:val="000000"/>
        </w:rPr>
      </w:pPr>
      <w:r>
        <w:rPr>
          <w:rFonts w:hint="eastAsia"/>
          <w:color w:val="000000"/>
        </w:rPr>
        <w:lastRenderedPageBreak/>
        <w:t>3</w:t>
      </w:r>
      <w:r>
        <w:rPr>
          <w:color w:val="000000"/>
        </w:rPr>
        <w:t xml:space="preserve">. </w:t>
      </w:r>
      <w:r>
        <w:rPr>
          <w:rFonts w:ascii="宋体" w:hAnsi="宋体"/>
          <w:color w:val="000000"/>
        </w:rPr>
        <w:t>如图所示，图甲表示某动物细胞分裂的一组图像，图乙表示该动物细胞在减数分裂过程中，4个不同时期的细胞核内染色体和DNA分子的数量变化，请据图回答：</w:t>
      </w:r>
    </w:p>
    <w:p w:rsidR="004A3B6D" w:rsidRDefault="004A3B6D" w:rsidP="004A3B6D">
      <w:pPr>
        <w:pStyle w:val="Normal1"/>
        <w:spacing w:line="360" w:lineRule="auto"/>
        <w:jc w:val="left"/>
        <w:textAlignment w:val="center"/>
        <w:rPr>
          <w:color w:val="000000"/>
        </w:rPr>
      </w:pPr>
      <w:r>
        <w:rPr>
          <w:noProof/>
          <w:color w:val="000000"/>
        </w:rPr>
        <w:drawing>
          <wp:inline distT="0" distB="0" distL="0" distR="0">
            <wp:extent cx="2886075" cy="2257425"/>
            <wp:effectExtent l="19050" t="0" r="9525" b="0"/>
            <wp:docPr id="5"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www.zxxk.com)--教育资源门户，提供试卷、教案、课件、论文、素材以及各类教学资源下载，还有大量而丰富的教学相关资讯！"/>
                    <pic:cNvPicPr>
                      <a:picLocks noChangeAspect="1" noChangeArrowheads="1"/>
                    </pic:cNvPicPr>
                  </pic:nvPicPr>
                  <pic:blipFill>
                    <a:blip r:embed="rId9" cstate="print"/>
                    <a:srcRect/>
                    <a:stretch>
                      <a:fillRect/>
                    </a:stretch>
                  </pic:blipFill>
                  <pic:spPr bwMode="auto">
                    <a:xfrm>
                      <a:off x="0" y="0"/>
                      <a:ext cx="2886075" cy="2257425"/>
                    </a:xfrm>
                    <a:prstGeom prst="rect">
                      <a:avLst/>
                    </a:prstGeom>
                    <a:noFill/>
                    <a:ln w="9525">
                      <a:noFill/>
                      <a:miter lim="800000"/>
                      <a:headEnd/>
                      <a:tailEnd/>
                    </a:ln>
                  </pic:spPr>
                </pic:pic>
              </a:graphicData>
            </a:graphic>
          </wp:inline>
        </w:drawing>
      </w:r>
    </w:p>
    <w:p w:rsidR="004A3B6D" w:rsidRDefault="004A3B6D" w:rsidP="004A3B6D">
      <w:pPr>
        <w:pStyle w:val="Normal1"/>
        <w:spacing w:line="360" w:lineRule="auto"/>
        <w:jc w:val="left"/>
        <w:textAlignment w:val="center"/>
        <w:rPr>
          <w:rFonts w:ascii="宋体" w:hAnsi="宋体"/>
          <w:color w:val="000000"/>
        </w:rPr>
      </w:pPr>
      <w:r>
        <w:rPr>
          <w:rFonts w:ascii="宋体" w:hAnsi="宋体"/>
          <w:color w:val="000000"/>
        </w:rPr>
        <w:t>（1）图甲中，基因的分离定律发生在</w:t>
      </w:r>
      <w:r>
        <w:rPr>
          <w:color w:val="000000"/>
        </w:rPr>
        <w:t>_____</w:t>
      </w:r>
      <w:r>
        <w:rPr>
          <w:rFonts w:ascii="宋体" w:hAnsi="宋体"/>
          <w:color w:val="000000"/>
        </w:rPr>
        <w:t>所示的时期，请按细胞分裂时期先后顺序进行排列</w:t>
      </w:r>
      <w:r>
        <w:rPr>
          <w:color w:val="000000"/>
        </w:rPr>
        <w:t>_____</w:t>
      </w:r>
      <w:r>
        <w:rPr>
          <w:rFonts w:ascii="宋体" w:hAnsi="宋体"/>
          <w:color w:val="000000"/>
        </w:rPr>
        <w:t>。</w:t>
      </w:r>
    </w:p>
    <w:p w:rsidR="004A3B6D" w:rsidRDefault="004A3B6D" w:rsidP="004A3B6D">
      <w:pPr>
        <w:pStyle w:val="Normal1"/>
        <w:spacing w:line="360" w:lineRule="auto"/>
        <w:jc w:val="left"/>
        <w:textAlignment w:val="center"/>
        <w:rPr>
          <w:rFonts w:ascii="宋体" w:hAnsi="宋体"/>
          <w:color w:val="000000"/>
        </w:rPr>
      </w:pPr>
      <w:r>
        <w:rPr>
          <w:rFonts w:ascii="宋体" w:hAnsi="宋体"/>
          <w:color w:val="000000"/>
        </w:rPr>
        <w:t>（2） 图甲A细胞中含有的染色体组数是</w:t>
      </w:r>
      <w:r>
        <w:rPr>
          <w:color w:val="000000"/>
        </w:rPr>
        <w:t>_____</w:t>
      </w:r>
    </w:p>
    <w:p w:rsidR="004A3B6D" w:rsidRDefault="004A3B6D" w:rsidP="004A3B6D">
      <w:pPr>
        <w:pStyle w:val="Normal1"/>
        <w:spacing w:line="360" w:lineRule="auto"/>
        <w:jc w:val="left"/>
        <w:textAlignment w:val="center"/>
        <w:rPr>
          <w:rFonts w:ascii="宋体" w:hAnsi="宋体"/>
          <w:color w:val="FF0000"/>
        </w:rPr>
      </w:pPr>
      <w:r>
        <w:rPr>
          <w:rFonts w:ascii="宋体" w:hAnsi="宋体"/>
          <w:color w:val="000000"/>
        </w:rPr>
        <w:t>（3） 图乙中a表示</w:t>
      </w:r>
      <w:r>
        <w:rPr>
          <w:color w:val="000000"/>
        </w:rPr>
        <w:t>_____</w:t>
      </w:r>
      <w:r>
        <w:rPr>
          <w:rFonts w:ascii="宋体" w:hAnsi="宋体"/>
          <w:color w:val="000000"/>
        </w:rPr>
        <w:t>，存在同源染色体的时期有</w:t>
      </w:r>
      <w:r>
        <w:rPr>
          <w:color w:val="000000"/>
        </w:rPr>
        <w:t>_____</w:t>
      </w:r>
      <w:r>
        <w:rPr>
          <w:rFonts w:ascii="宋体" w:hAnsi="宋体"/>
          <w:color w:val="000000"/>
        </w:rPr>
        <w:t>。处于时期Ⅲ的细胞名称是</w:t>
      </w:r>
      <w:r>
        <w:rPr>
          <w:color w:val="000000"/>
        </w:rPr>
        <w:t>_____</w:t>
      </w:r>
      <w:r>
        <w:rPr>
          <w:rFonts w:ascii="宋体" w:hAnsi="宋体"/>
          <w:color w:val="000000"/>
        </w:rPr>
        <w:t>。</w:t>
      </w:r>
    </w:p>
    <w:p w:rsidR="004A3B6D" w:rsidRDefault="004A3B6D" w:rsidP="004A3B6D">
      <w:pPr>
        <w:pStyle w:val="Normal1"/>
        <w:spacing w:line="360" w:lineRule="auto"/>
        <w:jc w:val="left"/>
        <w:textAlignment w:val="center"/>
        <w:rPr>
          <w:rFonts w:ascii="宋体" w:hAnsi="宋体" w:hint="eastAsia"/>
          <w:color w:val="FF0000"/>
        </w:rPr>
      </w:pPr>
      <w:r>
        <w:rPr>
          <w:color w:val="FF0000"/>
        </w:rPr>
        <w:t>【答案】</w:t>
      </w:r>
      <w:r>
        <w:rPr>
          <w:color w:val="FF0000"/>
        </w:rPr>
        <w:t xml:space="preserve">    (1). </w:t>
      </w:r>
      <w:r>
        <w:rPr>
          <w:rFonts w:ascii="宋体" w:hAnsi="宋体"/>
          <w:color w:val="FF0000"/>
        </w:rPr>
        <w:t>B</w:t>
      </w:r>
      <w:r>
        <w:rPr>
          <w:color w:val="FF0000"/>
        </w:rPr>
        <w:t xml:space="preserve">    (2). </w:t>
      </w:r>
      <w:r>
        <w:rPr>
          <w:rFonts w:ascii="宋体" w:hAnsi="宋体"/>
          <w:color w:val="FF0000"/>
        </w:rPr>
        <w:t>CABD</w:t>
      </w:r>
      <w:r>
        <w:rPr>
          <w:color w:val="FF0000"/>
        </w:rPr>
        <w:t xml:space="preserve">    (3). </w:t>
      </w:r>
      <w:r>
        <w:rPr>
          <w:rFonts w:ascii="宋体" w:hAnsi="宋体"/>
          <w:color w:val="FF0000"/>
        </w:rPr>
        <w:t>4</w:t>
      </w:r>
      <w:r>
        <w:rPr>
          <w:color w:val="FF0000"/>
        </w:rPr>
        <w:t xml:space="preserve">    (4). </w:t>
      </w:r>
      <w:r>
        <w:rPr>
          <w:rFonts w:ascii="宋体" w:hAnsi="宋体"/>
          <w:color w:val="FF0000"/>
        </w:rPr>
        <w:t>染色体</w:t>
      </w:r>
      <w:r>
        <w:rPr>
          <w:color w:val="FF0000"/>
        </w:rPr>
        <w:t xml:space="preserve">    (5). </w:t>
      </w:r>
      <w:r>
        <w:rPr>
          <w:rFonts w:ascii="宋体" w:hAnsi="宋体"/>
          <w:color w:val="FF0000"/>
        </w:rPr>
        <w:t>Ⅰ和Ⅱ</w:t>
      </w:r>
      <w:r>
        <w:rPr>
          <w:color w:val="FF0000"/>
        </w:rPr>
        <w:t xml:space="preserve">    (6). </w:t>
      </w:r>
      <w:r>
        <w:rPr>
          <w:rFonts w:ascii="宋体" w:hAnsi="宋体"/>
          <w:color w:val="FF0000"/>
        </w:rPr>
        <w:t>次级精母细胞</w:t>
      </w:r>
    </w:p>
    <w:p w:rsidR="00C242CE" w:rsidRDefault="00C242CE" w:rsidP="00C242CE">
      <w:pPr>
        <w:spacing w:line="280" w:lineRule="exact"/>
        <w:rPr>
          <w:rFonts w:ascii="宋体" w:hAnsi="宋体" w:hint="eastAsia"/>
        </w:rPr>
      </w:pPr>
      <w:r>
        <w:rPr>
          <w:rFonts w:ascii="宋体" w:hAnsi="宋体" w:hint="eastAsia"/>
        </w:rPr>
        <w:t>4.下图为人类镰刀形细胞贫血症病因图解。请据图回答：</w:t>
      </w:r>
    </w:p>
    <w:p w:rsidR="00C242CE" w:rsidRDefault="00C242CE" w:rsidP="0071522F">
      <w:pPr>
        <w:spacing w:line="300" w:lineRule="auto"/>
        <w:ind w:leftChars="100" w:left="210"/>
        <w:jc w:val="left"/>
        <w:rPr>
          <w:rFonts w:ascii="宋体" w:hAnsi="宋体" w:hint="eastAsia"/>
        </w:rPr>
      </w:pPr>
      <w:r>
        <w:rPr>
          <w:noProof/>
        </w:rPr>
        <w:drawing>
          <wp:anchor distT="0" distB="0" distL="114300" distR="114300" simplePos="0" relativeHeight="251658240" behindDoc="0" locked="0" layoutInCell="1" allowOverlap="1">
            <wp:simplePos x="0" y="0"/>
            <wp:positionH relativeFrom="column">
              <wp:posOffset>854075</wp:posOffset>
            </wp:positionH>
            <wp:positionV relativeFrom="paragraph">
              <wp:posOffset>27940</wp:posOffset>
            </wp:positionV>
            <wp:extent cx="3489325" cy="1308100"/>
            <wp:effectExtent l="19050" t="0" r="0" b="0"/>
            <wp:wrapTopAndBottom/>
            <wp:docPr id="4"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10" cstate="print"/>
                    <a:srcRect/>
                    <a:stretch>
                      <a:fillRect/>
                    </a:stretch>
                  </pic:blipFill>
                  <pic:spPr bwMode="auto">
                    <a:xfrm>
                      <a:off x="0" y="0"/>
                      <a:ext cx="3489325" cy="1308100"/>
                    </a:xfrm>
                    <a:prstGeom prst="rect">
                      <a:avLst/>
                    </a:prstGeom>
                    <a:noFill/>
                    <a:ln w="9525" cmpd="sng">
                      <a:noFill/>
                      <a:miter lim="800000"/>
                      <a:headEnd/>
                      <a:tailEnd/>
                    </a:ln>
                    <a:effectLst/>
                  </pic:spPr>
                </pic:pic>
              </a:graphicData>
            </a:graphic>
          </wp:anchor>
        </w:drawing>
      </w:r>
      <w:r>
        <w:rPr>
          <w:rFonts w:ascii="宋体" w:hAnsi="宋体" w:hint="eastAsia"/>
        </w:rPr>
        <w:t>⑴过程①发生了碱基对的</w:t>
      </w:r>
      <w:r>
        <w:rPr>
          <w:rFonts w:ascii="宋体" w:hAnsi="宋体" w:hint="eastAsia"/>
          <w:u w:val="single"/>
        </w:rPr>
        <w:t xml:space="preserve">          </w:t>
      </w:r>
      <w:r>
        <w:rPr>
          <w:rFonts w:ascii="宋体" w:hAnsi="宋体" w:hint="eastAsia"/>
        </w:rPr>
        <w:t>（填“替换”或“增添”或“缺失”）而导致基因突变。</w:t>
      </w:r>
    </w:p>
    <w:p w:rsidR="00C242CE" w:rsidRDefault="00C242CE" w:rsidP="0071522F">
      <w:pPr>
        <w:spacing w:line="300" w:lineRule="auto"/>
        <w:ind w:leftChars="100" w:left="210"/>
        <w:jc w:val="left"/>
        <w:rPr>
          <w:rFonts w:ascii="宋体" w:hAnsi="宋体" w:hint="eastAsia"/>
        </w:rPr>
      </w:pPr>
      <w:r>
        <w:rPr>
          <w:rFonts w:ascii="宋体" w:hAnsi="宋体" w:hint="eastAsia"/>
        </w:rPr>
        <w:t>⑵图中②③表示的过程分别是</w:t>
      </w:r>
      <w:r>
        <w:rPr>
          <w:rFonts w:ascii="宋体" w:hAnsi="宋体" w:hint="eastAsia"/>
          <w:u w:val="single"/>
        </w:rPr>
        <w:t xml:space="preserve">          </w:t>
      </w:r>
      <w:r>
        <w:rPr>
          <w:rFonts w:ascii="宋体" w:hAnsi="宋体" w:hint="eastAsia"/>
        </w:rPr>
        <w:t>。</w:t>
      </w:r>
    </w:p>
    <w:p w:rsidR="00C242CE" w:rsidRDefault="00C242CE" w:rsidP="0071522F">
      <w:pPr>
        <w:spacing w:line="300" w:lineRule="auto"/>
        <w:ind w:leftChars="100" w:left="210"/>
        <w:jc w:val="left"/>
        <w:rPr>
          <w:rFonts w:ascii="宋体" w:hAnsi="宋体" w:hint="eastAsia"/>
        </w:rPr>
      </w:pPr>
      <w:r>
        <w:rPr>
          <w:rFonts w:ascii="宋体" w:hAnsi="宋体" w:hint="eastAsia"/>
        </w:rPr>
        <w:t>⑶由图可知，决定缬氨酸的密码子是</w:t>
      </w:r>
      <w:r>
        <w:rPr>
          <w:rFonts w:ascii="宋体" w:hAnsi="宋体" w:hint="eastAsia"/>
          <w:u w:val="single"/>
        </w:rPr>
        <w:t xml:space="preserve">           </w:t>
      </w:r>
      <w:r>
        <w:rPr>
          <w:rFonts w:ascii="宋体" w:hAnsi="宋体" w:hint="eastAsia"/>
        </w:rPr>
        <w:t>。</w:t>
      </w:r>
    </w:p>
    <w:p w:rsidR="00C242CE" w:rsidRDefault="00C242CE" w:rsidP="0071522F">
      <w:pPr>
        <w:spacing w:line="300" w:lineRule="auto"/>
        <w:ind w:leftChars="100" w:left="210"/>
        <w:jc w:val="left"/>
        <w:rPr>
          <w:rFonts w:ascii="宋体" w:hAnsi="宋体" w:hint="eastAsia"/>
        </w:rPr>
      </w:pPr>
      <w:r>
        <w:rPr>
          <w:rFonts w:ascii="宋体" w:hAnsi="宋体" w:hint="eastAsia"/>
        </w:rPr>
        <w:t>⑷该</w:t>
      </w:r>
      <w:r>
        <w:rPr>
          <w:rFonts w:ascii="宋体" w:hAnsi="宋体" w:hint="eastAsia"/>
          <w:color w:val="000000"/>
        </w:rPr>
        <w:t>病例</w:t>
      </w:r>
      <w:r>
        <w:rPr>
          <w:rFonts w:ascii="宋体" w:hAnsi="宋体" w:hint="eastAsia"/>
        </w:rPr>
        <w:t>表明，基因能通过控制</w:t>
      </w:r>
      <w:r>
        <w:rPr>
          <w:rFonts w:ascii="宋体" w:hAnsi="宋体" w:hint="eastAsia"/>
          <w:u w:val="single"/>
        </w:rPr>
        <w:t xml:space="preserve">            </w:t>
      </w:r>
      <w:r>
        <w:rPr>
          <w:rFonts w:ascii="宋体" w:hAnsi="宋体" w:hint="eastAsia"/>
        </w:rPr>
        <w:t>的结构直接控制生物体的性状。</w:t>
      </w:r>
    </w:p>
    <w:p w:rsidR="00C242CE" w:rsidRDefault="00C242CE" w:rsidP="0071522F">
      <w:pPr>
        <w:spacing w:line="300" w:lineRule="auto"/>
        <w:ind w:leftChars="100" w:left="210"/>
        <w:jc w:val="left"/>
        <w:rPr>
          <w:rFonts w:ascii="宋体" w:hAnsi="宋体" w:hint="eastAsia"/>
        </w:rPr>
      </w:pPr>
      <w:r>
        <w:rPr>
          <w:rFonts w:ascii="宋体" w:hAnsi="宋体" w:hint="eastAsia"/>
        </w:rPr>
        <w:t>⑸图中含有碱基A的核苷酸的名称是</w:t>
      </w:r>
      <w:r>
        <w:rPr>
          <w:rFonts w:ascii="宋体" w:hAnsi="宋体" w:hint="eastAsia"/>
          <w:u w:val="single"/>
        </w:rPr>
        <w:t xml:space="preserve">           </w:t>
      </w:r>
      <w:r>
        <w:rPr>
          <w:rFonts w:ascii="宋体" w:hAnsi="宋体" w:hint="eastAsia"/>
        </w:rPr>
        <w:t>。</w:t>
      </w:r>
    </w:p>
    <w:p w:rsidR="00C242CE" w:rsidRPr="00C242CE" w:rsidRDefault="00C242CE" w:rsidP="0071522F">
      <w:pPr>
        <w:pStyle w:val="a6"/>
        <w:numPr>
          <w:ilvl w:val="0"/>
          <w:numId w:val="1"/>
        </w:numPr>
        <w:spacing w:line="300" w:lineRule="auto"/>
        <w:ind w:firstLineChars="0"/>
        <w:jc w:val="left"/>
        <w:rPr>
          <w:rFonts w:hint="eastAsia"/>
          <w:color w:val="FF0000"/>
        </w:rPr>
      </w:pPr>
      <w:r w:rsidRPr="00C242CE">
        <w:rPr>
          <w:rFonts w:hint="eastAsia"/>
          <w:color w:val="FF0000"/>
        </w:rPr>
        <w:t>换</w:t>
      </w:r>
      <w:r w:rsidRPr="00C242CE">
        <w:rPr>
          <w:rFonts w:hint="eastAsia"/>
          <w:color w:val="FF0000"/>
        </w:rPr>
        <w:t xml:space="preserve">  </w:t>
      </w:r>
      <w:r w:rsidRPr="00C242CE">
        <w:rPr>
          <w:rFonts w:hint="eastAsia"/>
          <w:color w:val="FF0000"/>
        </w:rPr>
        <w:t>⑵转录、翻译</w:t>
      </w:r>
      <w:r w:rsidRPr="00C242CE">
        <w:rPr>
          <w:rFonts w:hint="eastAsia"/>
          <w:color w:val="FF0000"/>
        </w:rPr>
        <w:t xml:space="preserve">  </w:t>
      </w:r>
      <w:r w:rsidRPr="00C242CE">
        <w:rPr>
          <w:rFonts w:hint="eastAsia"/>
          <w:color w:val="FF0000"/>
        </w:rPr>
        <w:t>⑶</w:t>
      </w:r>
      <w:r w:rsidRPr="00C242CE">
        <w:rPr>
          <w:rFonts w:ascii="宋体" w:hAnsi="宋体" w:hint="eastAsia"/>
          <w:color w:val="FF0000"/>
        </w:rPr>
        <w:t>GUA</w:t>
      </w:r>
      <w:r w:rsidRPr="00C242CE">
        <w:rPr>
          <w:rFonts w:hint="eastAsia"/>
          <w:color w:val="FF0000"/>
        </w:rPr>
        <w:t xml:space="preserve">  </w:t>
      </w:r>
      <w:r w:rsidRPr="00C242CE">
        <w:rPr>
          <w:rFonts w:hint="eastAsia"/>
          <w:color w:val="FF0000"/>
        </w:rPr>
        <w:t>⑷蛋白质</w:t>
      </w:r>
      <w:r w:rsidRPr="00C242CE">
        <w:rPr>
          <w:rFonts w:hint="eastAsia"/>
          <w:color w:val="FF0000"/>
        </w:rPr>
        <w:t xml:space="preserve">  </w:t>
      </w:r>
      <w:r w:rsidRPr="00C242CE">
        <w:rPr>
          <w:rFonts w:hint="eastAsia"/>
          <w:color w:val="FF0000"/>
        </w:rPr>
        <w:t>⑸腺嘌呤脱氧核苷酸、腺嘌呤核糖核苷酸</w:t>
      </w:r>
    </w:p>
    <w:p w:rsidR="00C242CE" w:rsidRDefault="00C242CE" w:rsidP="004A3B6D">
      <w:pPr>
        <w:pStyle w:val="Normal1"/>
        <w:spacing w:line="360" w:lineRule="auto"/>
        <w:jc w:val="left"/>
        <w:textAlignment w:val="center"/>
        <w:rPr>
          <w:rFonts w:ascii="宋体" w:hAnsi="宋体"/>
          <w:color w:val="FF0000"/>
        </w:rPr>
      </w:pPr>
    </w:p>
    <w:sectPr w:rsidR="00C242CE" w:rsidSect="004358AB">
      <w:footerReference w:type="default" r:id="rId11"/>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C3C" w:rsidRDefault="002E5C3C" w:rsidP="004A3B6D">
      <w:r>
        <w:separator/>
      </w:r>
    </w:p>
  </w:endnote>
  <w:endnote w:type="continuationSeparator" w:id="0">
    <w:p w:rsidR="002E5C3C" w:rsidRDefault="002E5C3C" w:rsidP="004A3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521"/>
      <w:docPartObj>
        <w:docPartGallery w:val="Page Numbers (Bottom of Page)"/>
        <w:docPartUnique/>
      </w:docPartObj>
    </w:sdtPr>
    <w:sdtContent>
      <w:p w:rsidR="004A3B6D" w:rsidRDefault="004A3B6D" w:rsidP="004A3B6D">
        <w:pPr>
          <w:pStyle w:val="a5"/>
          <w:jc w:val="center"/>
        </w:pPr>
        <w:fldSimple w:instr=" PAGE   \* MERGEFORMAT ">
          <w:r w:rsidR="0071522F" w:rsidRPr="0071522F">
            <w:rPr>
              <w:noProof/>
              <w:lang w:val="zh-CN"/>
            </w:rPr>
            <w:t>2</w:t>
          </w:r>
        </w:fldSimple>
      </w:p>
    </w:sdtContent>
  </w:sdt>
  <w:p w:rsidR="004A3B6D" w:rsidRDefault="004A3B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C3C" w:rsidRDefault="002E5C3C" w:rsidP="004A3B6D">
      <w:r>
        <w:separator/>
      </w:r>
    </w:p>
  </w:footnote>
  <w:footnote w:type="continuationSeparator" w:id="0">
    <w:p w:rsidR="002E5C3C" w:rsidRDefault="002E5C3C" w:rsidP="004A3B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32A0E"/>
    <w:multiLevelType w:val="hybridMultilevel"/>
    <w:tmpl w:val="8A6A873C"/>
    <w:lvl w:ilvl="0" w:tplc="549A0978">
      <w:start w:val="1"/>
      <w:numFmt w:val="decimalEnclosedParen"/>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67C2436D"/>
    <w:multiLevelType w:val="hybridMultilevel"/>
    <w:tmpl w:val="6D9C5A1E"/>
    <w:lvl w:ilvl="0" w:tplc="88CED650">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4A3B6D"/>
    <w:rsid w:val="00043708"/>
    <w:rsid w:val="002E5C3C"/>
    <w:rsid w:val="00323B43"/>
    <w:rsid w:val="003D37D8"/>
    <w:rsid w:val="004358AB"/>
    <w:rsid w:val="004A3B6D"/>
    <w:rsid w:val="004C3662"/>
    <w:rsid w:val="0071522F"/>
    <w:rsid w:val="008B7726"/>
    <w:rsid w:val="00963251"/>
    <w:rsid w:val="00C242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B6D"/>
    <w:pPr>
      <w:widowControl w:val="0"/>
      <w:spacing w:after="0" w:line="240" w:lineRule="auto"/>
      <w:jc w:val="both"/>
    </w:pPr>
    <w:rPr>
      <w:rFonts w:ascii="Times New Roman" w:eastAsia="宋体" w:hAnsi="Times New Roman" w:cs="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_1"/>
    <w:qFormat/>
    <w:rsid w:val="004A3B6D"/>
    <w:pPr>
      <w:widowControl w:val="0"/>
      <w:spacing w:after="0" w:line="240" w:lineRule="auto"/>
      <w:jc w:val="both"/>
    </w:pPr>
    <w:rPr>
      <w:rFonts w:ascii="Times New Roman" w:eastAsia="宋体" w:hAnsi="Times New Roman" w:cs="宋体"/>
      <w:kern w:val="2"/>
      <w:sz w:val="21"/>
    </w:rPr>
  </w:style>
  <w:style w:type="paragraph" w:styleId="a3">
    <w:name w:val="Balloon Text"/>
    <w:basedOn w:val="a"/>
    <w:link w:val="Char"/>
    <w:uiPriority w:val="99"/>
    <w:semiHidden/>
    <w:unhideWhenUsed/>
    <w:rsid w:val="004A3B6D"/>
    <w:rPr>
      <w:sz w:val="18"/>
      <w:szCs w:val="18"/>
    </w:rPr>
  </w:style>
  <w:style w:type="character" w:customStyle="1" w:styleId="Char">
    <w:name w:val="批注框文本 Char"/>
    <w:basedOn w:val="a0"/>
    <w:link w:val="a3"/>
    <w:uiPriority w:val="99"/>
    <w:semiHidden/>
    <w:rsid w:val="004A3B6D"/>
    <w:rPr>
      <w:rFonts w:ascii="Times New Roman" w:eastAsia="宋体" w:hAnsi="Times New Roman" w:cs="宋体"/>
      <w:kern w:val="2"/>
      <w:sz w:val="18"/>
      <w:szCs w:val="18"/>
    </w:rPr>
  </w:style>
  <w:style w:type="paragraph" w:styleId="a4">
    <w:name w:val="header"/>
    <w:basedOn w:val="a"/>
    <w:link w:val="Char0"/>
    <w:uiPriority w:val="99"/>
    <w:semiHidden/>
    <w:unhideWhenUsed/>
    <w:rsid w:val="004A3B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A3B6D"/>
    <w:rPr>
      <w:rFonts w:ascii="Times New Roman" w:eastAsia="宋体" w:hAnsi="Times New Roman" w:cs="宋体"/>
      <w:kern w:val="2"/>
      <w:sz w:val="18"/>
      <w:szCs w:val="18"/>
    </w:rPr>
  </w:style>
  <w:style w:type="paragraph" w:styleId="a5">
    <w:name w:val="footer"/>
    <w:basedOn w:val="a"/>
    <w:link w:val="Char1"/>
    <w:uiPriority w:val="99"/>
    <w:unhideWhenUsed/>
    <w:rsid w:val="004A3B6D"/>
    <w:pPr>
      <w:tabs>
        <w:tab w:val="center" w:pos="4153"/>
        <w:tab w:val="right" w:pos="8306"/>
      </w:tabs>
      <w:snapToGrid w:val="0"/>
      <w:jc w:val="left"/>
    </w:pPr>
    <w:rPr>
      <w:sz w:val="18"/>
      <w:szCs w:val="18"/>
    </w:rPr>
  </w:style>
  <w:style w:type="character" w:customStyle="1" w:styleId="Char1">
    <w:name w:val="页脚 Char"/>
    <w:basedOn w:val="a0"/>
    <w:link w:val="a5"/>
    <w:uiPriority w:val="99"/>
    <w:rsid w:val="004A3B6D"/>
    <w:rPr>
      <w:rFonts w:ascii="Times New Roman" w:eastAsia="宋体" w:hAnsi="Times New Roman" w:cs="宋体"/>
      <w:kern w:val="2"/>
      <w:sz w:val="18"/>
      <w:szCs w:val="18"/>
    </w:rPr>
  </w:style>
  <w:style w:type="paragraph" w:styleId="a6">
    <w:name w:val="List Paragraph"/>
    <w:basedOn w:val="a"/>
    <w:uiPriority w:val="34"/>
    <w:qFormat/>
    <w:rsid w:val="00C242C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182</Words>
  <Characters>1038</Characters>
  <Application>Microsoft Office Word</Application>
  <DocSecurity>0</DocSecurity>
  <Lines>8</Lines>
  <Paragraphs>2</Paragraphs>
  <ScaleCrop>false</ScaleCrop>
  <Company>Hewlett-Packard Company</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urinhwa</dc:creator>
  <cp:lastModifiedBy>urinhwa</cp:lastModifiedBy>
  <cp:revision>2</cp:revision>
  <dcterms:created xsi:type="dcterms:W3CDTF">2018-06-19T01:08:00Z</dcterms:created>
  <dcterms:modified xsi:type="dcterms:W3CDTF">2018-06-19T01:30:00Z</dcterms:modified>
</cp:coreProperties>
</file>