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《染色体变异在育种中的应用》教学反思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本节课由于是借班上课，所以没有事先发放学案，学生的预习工作做得很不到位，上课的气氛一般，发言不够踊跃。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问题设置的准确性，在抛出问题的时候以学生现有能力应能接得住，不能抛大而空的问</w:t>
      </w:r>
      <w:bookmarkStart w:id="0" w:name="_GoBack"/>
      <w:bookmarkEnd w:id="0"/>
      <w:r>
        <w:rPr>
          <w:rFonts w:hint="eastAsia"/>
          <w:lang w:val="en-US" w:eastAsia="zh-CN"/>
        </w:rPr>
        <w:t>题，容易造成冷场。比如无籽西瓜的种皮和果皮是几倍体？这个问题看似简单，但是由于没有种皮、果皮结构的复习，很容易造成冷场，所以设置问题时要根据情况，设置够一够就能回答的问题。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重点的强调，本节课中多种育种方法汇集于一张图是常考的，需要强调，以提高考试的正答率。至于不是考点的部分，拓展兴趣可以，但不宜过深的挖入，耽误时间的同时也容易造成重难点的偏移。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作业的布置，宜少不宜多，精选练习才能巩固本节课的内容，而且作业布置后需要有反馈，才能加深学生对知识的掌握。</w:t>
      </w: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D9E1"/>
    <w:multiLevelType w:val="singleLevel"/>
    <w:tmpl w:val="7842D9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C247A"/>
    <w:rsid w:val="27D75612"/>
    <w:rsid w:val="378E0044"/>
    <w:rsid w:val="38BF254E"/>
    <w:rsid w:val="59AC2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2018-05-28T07:19:00Z</dcterms:created>
  <dc:creator>阿狸</dc:creator>
  <cp:lastModifiedBy>阿狸</cp:lastModifiedBy>
  <dcterms:modified xsi:type="dcterms:W3CDTF">2018-05-28T08:42:30Z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