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7428" w:rsidRDefault="00B6384C" w:rsidP="00817C00">
      <w:pPr>
        <w:ind w:firstLineChars="900" w:firstLine="2160"/>
        <w:rPr>
          <w:sz w:val="24"/>
          <w:szCs w:val="24"/>
        </w:rPr>
      </w:pPr>
      <w:r w:rsidRPr="00817C00">
        <w:rPr>
          <w:rFonts w:hint="eastAsia"/>
          <w:sz w:val="24"/>
          <w:szCs w:val="24"/>
        </w:rPr>
        <w:t>《</w:t>
      </w:r>
      <w:r w:rsidR="009A75B0" w:rsidRPr="00817C00">
        <w:rPr>
          <w:sz w:val="24"/>
          <w:szCs w:val="24"/>
        </w:rPr>
        <w:t>化学能与电能</w:t>
      </w:r>
      <w:r w:rsidRPr="00817C00">
        <w:rPr>
          <w:rFonts w:hint="eastAsia"/>
          <w:sz w:val="24"/>
          <w:szCs w:val="24"/>
        </w:rPr>
        <w:t>》</w:t>
      </w:r>
      <w:r w:rsidR="009A75B0" w:rsidRPr="00817C00">
        <w:rPr>
          <w:sz w:val="24"/>
          <w:szCs w:val="24"/>
        </w:rPr>
        <w:t>开课感想</w:t>
      </w:r>
      <w:r w:rsidR="00AC4F92">
        <w:rPr>
          <w:rFonts w:hint="eastAsia"/>
          <w:sz w:val="24"/>
          <w:szCs w:val="24"/>
        </w:rPr>
        <w:t xml:space="preserve"> </w:t>
      </w:r>
    </w:p>
    <w:p w:rsidR="00AC4F92" w:rsidRDefault="00AC4F92" w:rsidP="00AC4F92">
      <w:pPr>
        <w:ind w:firstLineChars="1200" w:firstLine="2880"/>
        <w:rPr>
          <w:sz w:val="24"/>
          <w:szCs w:val="24"/>
        </w:rPr>
      </w:pPr>
    </w:p>
    <w:p w:rsidR="00AC4F92" w:rsidRPr="00AC4F92" w:rsidRDefault="00AC4F92" w:rsidP="00AC4F92">
      <w:pPr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>于斌</w:t>
      </w:r>
    </w:p>
    <w:p w:rsidR="00AC4F92" w:rsidRDefault="00980A1D" w:rsidP="00817C00">
      <w:pPr>
        <w:pStyle w:val="a5"/>
        <w:shd w:val="clear" w:color="auto" w:fill="F9FAF5"/>
        <w:spacing w:before="0" w:beforeAutospacing="0" w:after="75" w:afterAutospacing="0" w:line="360" w:lineRule="auto"/>
        <w:rPr>
          <w:rFonts w:ascii="simsun" w:hAnsi="simsun" w:hint="eastAsia"/>
          <w:color w:val="494949"/>
          <w:sz w:val="28"/>
          <w:szCs w:val="28"/>
        </w:rPr>
      </w:pPr>
      <w:r w:rsidRPr="00817C00">
        <w:rPr>
          <w:rFonts w:ascii="simsun" w:hAnsi="simsun"/>
          <w:color w:val="494949"/>
          <w:sz w:val="28"/>
          <w:szCs w:val="28"/>
        </w:rPr>
        <w:t>  </w:t>
      </w:r>
    </w:p>
    <w:p w:rsidR="00980A1D" w:rsidRPr="00817C00" w:rsidRDefault="00980A1D" w:rsidP="00B91A97">
      <w:pPr>
        <w:pStyle w:val="a5"/>
        <w:shd w:val="clear" w:color="auto" w:fill="F9FAF5"/>
        <w:spacing w:before="0" w:beforeAutospacing="0" w:after="75" w:afterAutospacing="0" w:line="360" w:lineRule="auto"/>
        <w:ind w:firstLineChars="200" w:firstLine="560"/>
        <w:rPr>
          <w:rFonts w:asciiTheme="majorEastAsia" w:eastAsiaTheme="majorEastAsia" w:hAnsiTheme="majorEastAsia"/>
          <w:color w:val="494949"/>
        </w:rPr>
      </w:pPr>
      <w:r w:rsidRPr="00817C00">
        <w:rPr>
          <w:rStyle w:val="apple-converted-space"/>
          <w:rFonts w:ascii="simsun" w:hAnsi="simsun"/>
          <w:color w:val="494949"/>
          <w:sz w:val="28"/>
          <w:szCs w:val="28"/>
        </w:rPr>
        <w:t> </w:t>
      </w:r>
      <w:r w:rsidRPr="00817C00">
        <w:rPr>
          <w:rFonts w:ascii="simsun" w:hAnsi="simsun"/>
          <w:color w:val="494949"/>
          <w:sz w:val="28"/>
          <w:szCs w:val="28"/>
        </w:rPr>
        <w:t>“</w:t>
      </w:r>
      <w:r w:rsidRPr="00817C00">
        <w:rPr>
          <w:rFonts w:asciiTheme="majorEastAsia" w:eastAsiaTheme="majorEastAsia" w:hAnsiTheme="majorEastAsia"/>
          <w:color w:val="494949"/>
        </w:rPr>
        <w:t>原电池”</w:t>
      </w:r>
      <w:r w:rsidR="00B6384C" w:rsidRPr="00817C00">
        <w:rPr>
          <w:rFonts w:asciiTheme="majorEastAsia" w:eastAsiaTheme="majorEastAsia" w:hAnsiTheme="majorEastAsia"/>
          <w:color w:val="494949"/>
        </w:rPr>
        <w:t>是</w:t>
      </w:r>
      <w:r w:rsidR="003A3C1E" w:rsidRPr="00817C00">
        <w:rPr>
          <w:rFonts w:asciiTheme="majorEastAsia" w:eastAsiaTheme="majorEastAsia" w:hAnsiTheme="majorEastAsia"/>
          <w:color w:val="494949"/>
        </w:rPr>
        <w:t>本章的重点和难点</w:t>
      </w:r>
      <w:r w:rsidRPr="00817C00">
        <w:rPr>
          <w:rFonts w:asciiTheme="majorEastAsia" w:eastAsiaTheme="majorEastAsia" w:hAnsiTheme="majorEastAsia"/>
          <w:color w:val="494949"/>
        </w:rPr>
        <w:t>，其中最重要的原因是就是这一内容蕴涵着丰富的化学内涵，能充分体现化学教育的学科价值。作为概念教学，它具有明显的化学特征，概念的形成和发展充分体现了表象和本质之间的关系，宏观和微观的关系。作为实验教学，它蕴涵了丰富的感性信息，并具有感性上升到理性的发展过程。作为自然科学的内容，它要求学习者具有比较、概括、发散、演绎等多种理性思维方法和能力。值得探究的内容实在很多。</w:t>
      </w:r>
    </w:p>
    <w:p w:rsidR="00B6384C" w:rsidRPr="00817C00" w:rsidRDefault="00B6384C" w:rsidP="00B91A97">
      <w:pPr>
        <w:pStyle w:val="a5"/>
        <w:shd w:val="clear" w:color="auto" w:fill="F9FAF5"/>
        <w:spacing w:before="0" w:beforeAutospacing="0" w:after="75" w:afterAutospacing="0" w:line="360" w:lineRule="auto"/>
        <w:ind w:firstLineChars="200" w:firstLine="480"/>
        <w:rPr>
          <w:rFonts w:asciiTheme="majorEastAsia" w:eastAsiaTheme="majorEastAsia" w:hAnsiTheme="majorEastAsia"/>
          <w:color w:val="494949"/>
        </w:rPr>
      </w:pPr>
      <w:r w:rsidRPr="00817C00">
        <w:rPr>
          <w:rFonts w:asciiTheme="majorEastAsia" w:eastAsiaTheme="majorEastAsia" w:hAnsiTheme="majorEastAsia"/>
          <w:color w:val="494949"/>
        </w:rPr>
        <w:t>本节课的设计首先应该关注的是学生的学科素养是否能够得到提升，即</w:t>
      </w:r>
      <w:r w:rsidRPr="00817C00">
        <w:rPr>
          <w:rFonts w:asciiTheme="majorEastAsia" w:eastAsiaTheme="majorEastAsia" w:hAnsiTheme="majorEastAsia" w:hint="eastAsia"/>
          <w:color w:val="494949"/>
        </w:rPr>
        <w:t>①</w:t>
      </w:r>
      <w:r w:rsidRPr="00817C00">
        <w:rPr>
          <w:rFonts w:asciiTheme="majorEastAsia" w:eastAsiaTheme="majorEastAsia" w:hAnsiTheme="majorEastAsia"/>
          <w:color w:val="494949"/>
        </w:rPr>
        <w:t>学科的知识是否由“不知——知”，由“知之较少——知之较多”的发展过程。</w:t>
      </w:r>
      <w:r w:rsidRPr="00817C00">
        <w:rPr>
          <w:rFonts w:asciiTheme="majorEastAsia" w:eastAsiaTheme="majorEastAsia" w:hAnsiTheme="majorEastAsia" w:hint="eastAsia"/>
          <w:color w:val="494949"/>
        </w:rPr>
        <w:t>②</w:t>
      </w:r>
      <w:r w:rsidRPr="00817C00">
        <w:rPr>
          <w:rFonts w:asciiTheme="majorEastAsia" w:eastAsiaTheme="majorEastAsia" w:hAnsiTheme="majorEastAsia"/>
          <w:color w:val="494949"/>
        </w:rPr>
        <w:t>学科的能力是否在“低效的应答——有效、高效的思索”的过程中得到提升。</w:t>
      </w:r>
      <w:r w:rsidRPr="00817C00">
        <w:rPr>
          <w:rFonts w:asciiTheme="majorEastAsia" w:eastAsiaTheme="majorEastAsia" w:hAnsiTheme="majorEastAsia" w:hint="eastAsia"/>
          <w:color w:val="494949"/>
        </w:rPr>
        <w:t>③</w:t>
      </w:r>
      <w:r w:rsidRPr="00817C00">
        <w:rPr>
          <w:rFonts w:asciiTheme="majorEastAsia" w:eastAsiaTheme="majorEastAsia" w:hAnsiTheme="majorEastAsia"/>
          <w:color w:val="494949"/>
        </w:rPr>
        <w:t>学生的情感是否有“不喜欢——喜欢——很喜欢”的转变过程。</w:t>
      </w:r>
    </w:p>
    <w:p w:rsidR="00B6384C" w:rsidRPr="00817C00" w:rsidRDefault="00B6384C" w:rsidP="00817C00">
      <w:pPr>
        <w:pStyle w:val="a5"/>
        <w:shd w:val="clear" w:color="auto" w:fill="F9FAF5"/>
        <w:spacing w:before="0" w:beforeAutospacing="0" w:after="75" w:afterAutospacing="0" w:line="360" w:lineRule="auto"/>
        <w:rPr>
          <w:rFonts w:asciiTheme="majorEastAsia" w:eastAsiaTheme="majorEastAsia" w:hAnsiTheme="majorEastAsia"/>
          <w:color w:val="494949"/>
        </w:rPr>
      </w:pPr>
      <w:r w:rsidRPr="00817C00">
        <w:rPr>
          <w:rFonts w:asciiTheme="majorEastAsia" w:eastAsiaTheme="majorEastAsia" w:hAnsiTheme="majorEastAsia"/>
          <w:color w:val="494949"/>
        </w:rPr>
        <w:t>  </w:t>
      </w:r>
      <w:r w:rsidR="003A3C1E" w:rsidRPr="00817C00">
        <w:rPr>
          <w:rStyle w:val="apple-converted-space"/>
          <w:rFonts w:asciiTheme="majorEastAsia" w:eastAsiaTheme="majorEastAsia" w:hAnsiTheme="majorEastAsia"/>
          <w:color w:val="494949"/>
        </w:rPr>
        <w:t>因此</w:t>
      </w:r>
      <w:r w:rsidRPr="00817C00">
        <w:rPr>
          <w:rFonts w:asciiTheme="majorEastAsia" w:eastAsiaTheme="majorEastAsia" w:hAnsiTheme="majorEastAsia"/>
          <w:color w:val="494949"/>
        </w:rPr>
        <w:t>在教学中不过度依赖教学技术，不单纯追求课堂形式的花枝招展，而是本着实事求是、朴实高效的原则，无论是新颖的“分组实验”、“化学史展示”、还是传统的“习题变式诊断”，都基本做到了让每个行为都即出乎意料之外，却又在情理之中，从而让探究和学习变得有效而具有意义，学生的认知和原认知平衡在不断被打破的同时，通过“由此及彼、由表及里”层层递进的认知发展，建立了更高层次上的平衡。实现了“得法在课堂，得益在课外”的研究宗旨。</w:t>
      </w:r>
    </w:p>
    <w:p w:rsidR="00980A1D" w:rsidRPr="00817C00" w:rsidRDefault="00980A1D" w:rsidP="00817C0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817C00" w:rsidRPr="00817C00" w:rsidRDefault="00817C00" w:rsidP="00817C0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817C00" w:rsidRPr="00817C00" w:rsidSect="00817C00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A7" w:rsidRDefault="004074A7" w:rsidP="009A75B0">
      <w:r>
        <w:separator/>
      </w:r>
    </w:p>
  </w:endnote>
  <w:endnote w:type="continuationSeparator" w:id="0">
    <w:p w:rsidR="004074A7" w:rsidRDefault="004074A7" w:rsidP="009A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A7" w:rsidRDefault="004074A7" w:rsidP="009A75B0">
      <w:r>
        <w:separator/>
      </w:r>
    </w:p>
  </w:footnote>
  <w:footnote w:type="continuationSeparator" w:id="0">
    <w:p w:rsidR="004074A7" w:rsidRDefault="004074A7" w:rsidP="009A7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00" w:rsidRDefault="00817C00" w:rsidP="00817C0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00" w:rsidRDefault="00817C00" w:rsidP="00817C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717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5B0"/>
    <w:rsid w:val="00034398"/>
    <w:rsid w:val="0005238D"/>
    <w:rsid w:val="003A3C1E"/>
    <w:rsid w:val="004074A7"/>
    <w:rsid w:val="00817C00"/>
    <w:rsid w:val="008D7696"/>
    <w:rsid w:val="00980A1D"/>
    <w:rsid w:val="009A75B0"/>
    <w:rsid w:val="00AC4F92"/>
    <w:rsid w:val="00B6384C"/>
    <w:rsid w:val="00B91A97"/>
    <w:rsid w:val="00C17E22"/>
    <w:rsid w:val="00C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5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80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zxf</cp:lastModifiedBy>
  <cp:revision>11</cp:revision>
  <dcterms:created xsi:type="dcterms:W3CDTF">2018-04-02T23:57:00Z</dcterms:created>
  <dcterms:modified xsi:type="dcterms:W3CDTF">2018-04-04T00:05:00Z</dcterms:modified>
</cp:coreProperties>
</file>