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EC7" w:rsidRDefault="00DE3EC7" w:rsidP="00DE3EC7">
      <w:pPr>
        <w:jc w:val="center"/>
        <w:rPr>
          <w:rFonts w:hint="eastAsia"/>
          <w:b/>
          <w:sz w:val="30"/>
          <w:szCs w:val="30"/>
        </w:rPr>
      </w:pPr>
      <w:r w:rsidRPr="00DE3EC7">
        <w:rPr>
          <w:rFonts w:hint="eastAsia"/>
          <w:b/>
          <w:sz w:val="30"/>
          <w:szCs w:val="30"/>
        </w:rPr>
        <w:t>对蒋文祥老师《基因分离定律》一课的评课</w:t>
      </w:r>
    </w:p>
    <w:p w:rsidR="00DE3EC7" w:rsidRPr="00DE3EC7" w:rsidRDefault="00DE3EC7" w:rsidP="00DE3EC7">
      <w:pPr>
        <w:spacing w:after="0" w:line="360" w:lineRule="auto"/>
        <w:jc w:val="center"/>
        <w:rPr>
          <w:rFonts w:asciiTheme="minorEastAsia" w:eastAsiaTheme="minorEastAsia" w:hAnsiTheme="minorEastAsia" w:hint="eastAsia"/>
          <w:b/>
          <w:sz w:val="24"/>
          <w:szCs w:val="24"/>
        </w:rPr>
      </w:pPr>
      <w:r w:rsidRPr="00DE3EC7">
        <w:rPr>
          <w:rFonts w:asciiTheme="minorEastAsia" w:eastAsiaTheme="minorEastAsia" w:hAnsiTheme="minorEastAsia" w:hint="eastAsia"/>
          <w:b/>
          <w:sz w:val="24"/>
          <w:szCs w:val="24"/>
        </w:rPr>
        <w:t>南京市秦淮中学  俞志茹</w:t>
      </w:r>
    </w:p>
    <w:p w:rsidR="00DE3EC7" w:rsidRPr="00DE3EC7" w:rsidRDefault="00DE3EC7" w:rsidP="00DE3EC7">
      <w:pPr>
        <w:spacing w:after="0" w:line="360" w:lineRule="auto"/>
        <w:ind w:firstLineChars="300" w:firstLine="720"/>
        <w:rPr>
          <w:rFonts w:asciiTheme="minorEastAsia" w:eastAsiaTheme="minorEastAsia" w:hAnsiTheme="minorEastAsia"/>
          <w:sz w:val="24"/>
          <w:szCs w:val="24"/>
        </w:rPr>
      </w:pPr>
      <w:r w:rsidRPr="00DE3EC7">
        <w:rPr>
          <w:rFonts w:asciiTheme="minorEastAsia" w:eastAsiaTheme="minorEastAsia" w:hAnsiTheme="minorEastAsia" w:hint="eastAsia"/>
          <w:sz w:val="24"/>
          <w:szCs w:val="24"/>
        </w:rPr>
        <w:t>3月</w:t>
      </w:r>
      <w:r>
        <w:rPr>
          <w:rFonts w:asciiTheme="minorEastAsia" w:eastAsiaTheme="minorEastAsia" w:hAnsiTheme="minorEastAsia" w:hint="eastAsia"/>
          <w:sz w:val="24"/>
          <w:szCs w:val="24"/>
        </w:rPr>
        <w:t>21日周三</w:t>
      </w:r>
      <w:r w:rsidRPr="00DE3EC7">
        <w:rPr>
          <w:rFonts w:asciiTheme="minorEastAsia" w:eastAsiaTheme="minorEastAsia" w:hAnsiTheme="minorEastAsia" w:hint="eastAsia"/>
          <w:sz w:val="24"/>
          <w:szCs w:val="24"/>
        </w:rPr>
        <w:t>第五节课</w:t>
      </w:r>
      <w:r>
        <w:rPr>
          <w:rFonts w:asciiTheme="minorEastAsia" w:eastAsiaTheme="minorEastAsia" w:hAnsiTheme="minorEastAsia" w:hint="eastAsia"/>
          <w:sz w:val="24"/>
          <w:szCs w:val="24"/>
        </w:rPr>
        <w:t>蒋文祥老师在高一6班开了</w:t>
      </w:r>
      <w:r w:rsidRPr="00DE3EC7">
        <w:rPr>
          <w:rFonts w:asciiTheme="minorEastAsia" w:eastAsiaTheme="minorEastAsia" w:hAnsiTheme="minorEastAsia" w:hint="eastAsia"/>
          <w:sz w:val="24"/>
          <w:szCs w:val="24"/>
        </w:rPr>
        <w:t>《基因分离定律的应用》</w:t>
      </w:r>
      <w:r>
        <w:rPr>
          <w:rFonts w:asciiTheme="minorEastAsia" w:eastAsiaTheme="minorEastAsia" w:hAnsiTheme="minorEastAsia" w:hint="eastAsia"/>
          <w:sz w:val="24"/>
          <w:szCs w:val="24"/>
        </w:rPr>
        <w:t>的公开课，课后组内教师进行了详细的评课，这对备课组成员</w:t>
      </w:r>
      <w:r w:rsidRPr="00DE3EC7">
        <w:rPr>
          <w:rFonts w:asciiTheme="minorEastAsia" w:eastAsiaTheme="minorEastAsia" w:hAnsiTheme="minorEastAsia" w:hint="eastAsia"/>
          <w:sz w:val="24"/>
          <w:szCs w:val="24"/>
        </w:rPr>
        <w:t>教学上有很大的帮助和促进。</w:t>
      </w:r>
    </w:p>
    <w:p w:rsidR="00DE3EC7" w:rsidRPr="00DE3EC7" w:rsidRDefault="00DE3EC7" w:rsidP="00DE3EC7">
      <w:pPr>
        <w:spacing w:after="0" w:line="360" w:lineRule="auto"/>
        <w:ind w:firstLineChars="250" w:firstLine="600"/>
        <w:rPr>
          <w:rFonts w:asciiTheme="minorEastAsia" w:eastAsiaTheme="minorEastAsia" w:hAnsiTheme="minorEastAsia"/>
          <w:sz w:val="24"/>
          <w:szCs w:val="24"/>
        </w:rPr>
      </w:pPr>
      <w:r w:rsidRPr="00DE3EC7">
        <w:rPr>
          <w:rFonts w:asciiTheme="minorEastAsia" w:eastAsiaTheme="minorEastAsia" w:hAnsiTheme="minorEastAsia" w:hint="eastAsia"/>
          <w:sz w:val="24"/>
          <w:szCs w:val="24"/>
        </w:rPr>
        <w:t>本节课包括两方面的内容：一、基因分离定律在杂交育种方面应用；二、基因分离定律在医学实践的应用。其中基因分离定律在医学实践的应用是重点也是难点。第一个教学目标的完成采取学生看书完成，让学生找出性状分离在F2代开始，显性纯合子的选育通过显性个体连续自交来完成。然后教师讲授</w:t>
      </w:r>
      <w:proofErr w:type="spellStart"/>
      <w:r w:rsidRPr="00DE3EC7">
        <w:rPr>
          <w:rFonts w:asciiTheme="minorEastAsia" w:eastAsiaTheme="minorEastAsia" w:hAnsiTheme="minorEastAsia" w:hint="eastAsia"/>
          <w:sz w:val="24"/>
          <w:szCs w:val="24"/>
        </w:rPr>
        <w:t>Aa</w:t>
      </w:r>
      <w:proofErr w:type="spellEnd"/>
      <w:r w:rsidRPr="00DE3EC7">
        <w:rPr>
          <w:rFonts w:asciiTheme="minorEastAsia" w:eastAsiaTheme="minorEastAsia" w:hAnsiTheme="minorEastAsia" w:hint="eastAsia"/>
          <w:sz w:val="24"/>
          <w:szCs w:val="24"/>
        </w:rPr>
        <w:t>杂合子连续自交n代，</w:t>
      </w:r>
      <w:proofErr w:type="spellStart"/>
      <w:r w:rsidRPr="00DE3EC7">
        <w:rPr>
          <w:rFonts w:asciiTheme="minorEastAsia" w:eastAsiaTheme="minorEastAsia" w:hAnsiTheme="minorEastAsia" w:hint="eastAsia"/>
          <w:sz w:val="24"/>
          <w:szCs w:val="24"/>
        </w:rPr>
        <w:t>Aa</w:t>
      </w:r>
      <w:proofErr w:type="spellEnd"/>
      <w:r w:rsidRPr="00DE3EC7">
        <w:rPr>
          <w:rFonts w:asciiTheme="minorEastAsia" w:eastAsiaTheme="minorEastAsia" w:hAnsiTheme="minorEastAsia" w:hint="eastAsia"/>
          <w:sz w:val="24"/>
          <w:szCs w:val="24"/>
        </w:rPr>
        <w:t>占Fn代的比例为1/2n,纯合子占Fn代的比例为1-1/2n；然后绘制纯合子、杂合子与自交代数的坐标图。最后学生通过相关学案的题目来巩固第一个学习目标的内容。第二个教学目标的完成采取教师重点讲授，该部分包括隐性遗传病和显性遗传病两种类型。隐性遗传病的讲解先判断标准为无中生有再举出典型实例分析隐性遗传病的特点，利用学案对应题目巩固练习。显性遗传病采用同样的方法，同时强调显性与隐性遗传病的区别。</w:t>
      </w:r>
    </w:p>
    <w:p w:rsidR="00DE3EC7" w:rsidRPr="00DE3EC7" w:rsidRDefault="00DE3EC7" w:rsidP="00DE3EC7">
      <w:pPr>
        <w:spacing w:after="0" w:line="360" w:lineRule="auto"/>
        <w:rPr>
          <w:rFonts w:asciiTheme="minorEastAsia" w:eastAsiaTheme="minorEastAsia" w:hAnsiTheme="minorEastAsia"/>
          <w:sz w:val="24"/>
          <w:szCs w:val="24"/>
        </w:rPr>
      </w:pPr>
      <w:r w:rsidRPr="00DE3EC7">
        <w:rPr>
          <w:rFonts w:asciiTheme="minorEastAsia" w:eastAsiaTheme="minorEastAsia" w:hAnsiTheme="minorEastAsia" w:hint="eastAsia"/>
          <w:sz w:val="24"/>
          <w:szCs w:val="24"/>
        </w:rPr>
        <w:t>在整个的教学过程中，很好的完成了教学目标，不同层次学生都有参与，不少于15人次，学生以读、听、看、说、做等多种形式，参与课堂活动并有实效。课堂氛围热烈，学生有充分的时间练习、自主学习，能做好讲练结合。</w:t>
      </w:r>
    </w:p>
    <w:p w:rsidR="00DE3EC7" w:rsidRPr="00DE3EC7" w:rsidRDefault="00DE3EC7" w:rsidP="00DE3EC7">
      <w:pPr>
        <w:spacing w:after="0" w:line="360" w:lineRule="auto"/>
        <w:ind w:firstLineChars="200" w:firstLine="480"/>
        <w:rPr>
          <w:rFonts w:asciiTheme="minorEastAsia" w:eastAsiaTheme="minorEastAsia" w:hAnsiTheme="minorEastAsia"/>
          <w:sz w:val="24"/>
          <w:szCs w:val="24"/>
        </w:rPr>
      </w:pPr>
      <w:r w:rsidRPr="00DE3EC7">
        <w:rPr>
          <w:rFonts w:asciiTheme="minorEastAsia" w:eastAsiaTheme="minorEastAsia" w:hAnsiTheme="minorEastAsia" w:hint="eastAsia"/>
          <w:sz w:val="24"/>
          <w:szCs w:val="24"/>
        </w:rPr>
        <w:t>本节课的不足之处：对遗传病概率计算的讲解不够完美。学生在数学上关于概率的知识还没有学习，在概率方面的知识储备是0</w:t>
      </w:r>
      <w:r>
        <w:rPr>
          <w:rFonts w:asciiTheme="minorEastAsia" w:eastAsiaTheme="minorEastAsia" w:hAnsiTheme="minorEastAsia" w:hint="eastAsia"/>
          <w:sz w:val="24"/>
          <w:szCs w:val="24"/>
        </w:rPr>
        <w:t>，对这方面内容的接受非常吃力。而蒋文祥老师</w:t>
      </w:r>
      <w:r w:rsidRPr="00DE3EC7">
        <w:rPr>
          <w:rFonts w:asciiTheme="minorEastAsia" w:eastAsiaTheme="minorEastAsia" w:hAnsiTheme="minorEastAsia" w:hint="eastAsia"/>
          <w:sz w:val="24"/>
          <w:szCs w:val="24"/>
        </w:rPr>
        <w:t>在讲解这部分的时候忽略了学情，对这部分的讲解比较粗糙、跨度比较大，认为学生能理解。结果在题目练习的时候发现大部分学生对讲解的知识是一知半解的。所以回过头又把发病率概率的计算又讲解一遍，浪费了时间。</w:t>
      </w:r>
    </w:p>
    <w:p w:rsidR="00DE3EC7" w:rsidRPr="00DE3EC7" w:rsidRDefault="00DE3EC7" w:rsidP="00DE3EC7">
      <w:pPr>
        <w:spacing w:after="0"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建议：了解学生学情，针对自己学生的实际情况精选习题，精讲，有的内容该舍弃的就舍弃，想面面俱到，反而会影响自己的教学进度。</w:t>
      </w:r>
    </w:p>
    <w:p w:rsidR="00DE3EC7" w:rsidRPr="00DE3EC7" w:rsidRDefault="00DE3EC7" w:rsidP="00DE3EC7">
      <w:pPr>
        <w:spacing w:after="0" w:line="360" w:lineRule="auto"/>
        <w:rPr>
          <w:rFonts w:asciiTheme="minorEastAsia" w:eastAsiaTheme="minorEastAsia" w:hAnsiTheme="minorEastAsia"/>
          <w:sz w:val="24"/>
          <w:szCs w:val="24"/>
        </w:rPr>
      </w:pPr>
    </w:p>
    <w:p w:rsidR="004358AB" w:rsidRPr="00DE3EC7" w:rsidRDefault="004358AB" w:rsidP="00DE3EC7">
      <w:pPr>
        <w:spacing w:after="0" w:line="360" w:lineRule="auto"/>
        <w:rPr>
          <w:rFonts w:asciiTheme="minorEastAsia" w:eastAsiaTheme="minorEastAsia" w:hAnsiTheme="minorEastAsia"/>
          <w:sz w:val="24"/>
          <w:szCs w:val="24"/>
        </w:rPr>
      </w:pPr>
    </w:p>
    <w:sectPr w:rsidR="004358AB" w:rsidRPr="00DE3EC7"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E3EC7"/>
    <w:rsid w:val="00043708"/>
    <w:rsid w:val="00323B43"/>
    <w:rsid w:val="003D37D8"/>
    <w:rsid w:val="004358AB"/>
    <w:rsid w:val="008B7726"/>
    <w:rsid w:val="00DE3EC7"/>
    <w:rsid w:val="00F23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6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118</Words>
  <Characters>679</Characters>
  <Application>Microsoft Office Word</Application>
  <DocSecurity>0</DocSecurity>
  <Lines>5</Lines>
  <Paragraphs>1</Paragraphs>
  <ScaleCrop>false</ScaleCrop>
  <Company>Hewlett-Packard Company</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urinhwa</dc:creator>
  <cp:lastModifiedBy>urinhwa</cp:lastModifiedBy>
  <cp:revision>1</cp:revision>
  <dcterms:created xsi:type="dcterms:W3CDTF">2018-04-12T07:25:00Z</dcterms:created>
  <dcterms:modified xsi:type="dcterms:W3CDTF">2018-04-12T07:34:00Z</dcterms:modified>
</cp:coreProperties>
</file>