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高二数学下学期教学建议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一、教学内容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高二： 苏教版普通高中课程标准实验教科书（选修）文科学完系列1-2剩下的内容，即可进入总复习，针对文科学生的特点放慢进度，复习内容为集合（必修一第一章）、函数（必修一第二章）、三角（必修四第一、三章，必修五第一章），以集合、函数为统测进度范围；理科除了学完系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-2剩下的内容外，还要学习系列2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-3</w:t>
      </w:r>
      <w:r>
        <w:rPr>
          <w:rFonts w:hint="eastAsia" w:ascii="宋体" w:hAnsi="宋体" w:eastAsia="宋体" w:cs="宋体"/>
          <w:sz w:val="24"/>
          <w:szCs w:val="24"/>
        </w:rPr>
        <w:t>中计数原理、概率三章和系列4中的两个模块（矩阵与变换）。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二、教学建议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认真研究和学习新课程数学课程标准的教学要求。通过学习，明确高中数学课程的总目标和具体目标，准确把握每一个知识点的教学难度，力求恰到好处的教学成效。切实领会新大纲、新教材的意图，尽可能按照教学要求、考试大纲组织教学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教学应注意突出新课程理念，突出新课程的教学六环节，特别是情境创设、问题建构、学生活动，但反对盲目套用，要重视让学生体会、发现知识的发生过程，要注重培养学生数学地提出问题、分析问题和解决问题的能力，发展学生的创新意识和应用意识，要提高数学探究能力、建模能力和交流能力，进一步发展学生的数学实践能力，这也是新课程标准的核心要求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教学要注重基本知识、基本技能、基本方法的掌握，要面向全体学生，绝不能将新授课上成高三的复习课，练习要以课本为主，适当补充难易适中的课外习题，保证学生经过自身努力能基本完成。要体会教材循序渐进、螺旋上升的编写意图，更要领会《课程标准》、《教学要求》和《考试大纲》的精神，准确把握好“度”，切忌将选修内容纳入必修课程教学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教学要注重激发学生学习数学的兴趣，使学生树立学好数学的信心，形成实事求是的科学态度和锲而不舍的钻研精神，认识数学的科学价值和人文价值，从而进一步树立辨证唯物主义的世界观，确确实实的使学生变被动学习为主动学习，实实在在地在培养学生数学素养上下功夫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要尽可能在每学期结束按要求完成教学任务，可适当提前，但不要滞后。以便于全市统一调查测试。要准确理解新课程的精神实质和08年江苏省高考方案、高考大纲的精神实质，使教学更加具有实效性、针对性和科学性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系列3的课程可以按上大课的讲座形式开设，每本书开设一、两次即可，主要是布置任务以学生自学为主，以拓宽学生的知识面为目的，时间高一、高二不限。另外，望能结合教学内容，安排适度的阅读、调研、实践等研究性学习活动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期末考试全市统测。命题原则是面向全体学生，以课本例、习题为主，采用高考试卷模式，适当渗透高考要求，充分保护学生学习数学的积极性。各校不能以任何理由为借口不参加全市统测，影响对全市情况的统计分析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8、试卷分值160分，试卷结构（填空题14道+解答题6道），考试时间待定，难度系数为0.60—0.65。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60" w:lineRule="atLeast"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更好的提升复习效果，有必要进行知识的重新整合，必考160分内容的复习顺序为：必修1（1、集合，2、函数概念与基本初等函数），必修4（1、三角函数，3、三角恒等变换），必修5（1、解三角形），必修4（2、平面向量），必修5（2、数列，3、不等式），必修2（1、立体几何初步，2、解析几何初步），选修1-1（2、圆锥曲线方程，3、导数及其应用），必修3（3、概率，2、统计），选修1-2（1、统计与案例，2、推理与证明，3、数系的扩充与复数的引入），选修1-1（1、常见逻辑用语），必修3（1、算法），选修1-2（4、框图）。附加40分内容的复习顺序为:选修2-1(3、空间中的向量与立体几何)，选修2-3（1、计数原理，3、概率），选修4-2（距阵与变换），选修4-4（坐标系与参数方程），对学有余力的少数优秀同学（特别是准备参加数学竞赛的）还可学习选修4-5（不等式选讲），选修4-1（几何证明选讲）。</w:t>
      </w:r>
    </w:p>
    <w:p>
      <w:pPr>
        <w:keepNext w:val="0"/>
        <w:keepLines w:val="0"/>
        <w:widowControl/>
        <w:suppressLineNumbers w:val="0"/>
        <w:spacing w:after="222" w:afterAutospacing="0" w:line="360" w:lineRule="atLeast"/>
        <w:ind w:left="0" w:firstLine="42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一、学生对教材要进行合理的运用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     数学考试考查点都源自课本，许多的试题就来源于教材的例题和习题,提高学生对教材的重视的同时,关键做好学生的学习指导工作,先整体把握全教材的章节,再细化具体的内容,用联想的方式,对于详略的处理交代清楚,使学生在自己的头脑中构建知识体系,理解解题思想和知识方法的本质联系,提高实际运用能力非常重要.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二、强化和构建认识体系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   各知识点之间不是孤立的,我们要引导学生发现知识之间的衔接点,有的在概念外延上相连,有的在应用上相通等.这样,就可以把已有知识连成一个完整的体系,在解决问题时便会左右逢源,如鱼得水.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三、会教会研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会教指会教学生，会研指会把握别人考什么。特别研究考试内容。应从考试的知识点,考查思想方法上加以体会,形成自己的认识,关键是举一反三,同时提高学生的心理素质,做到不骄不躁,通过实践发现,这种因素且不可忽视.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四、新增内容要注重分析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新课程新增内容:平面向量、线形规划、简易逻辑、概率等，是大纲修订和考试改革的亮点,在高考都有涉及.现行教学情况与过去相比,教学时间比较紧张,复习时间相对短,新增内容考察要求逐年提高,分值也不断加大,如向量已经成为分析和解决问题不可缺少的工具.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五、教会学生有平和的心态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学生的心理素质极其重要,以平和的心态参加考试,以实事求是的科学态度解答试题,培养锲而不舍的精神.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tanmin</dc:creator>
  <cp:lastModifiedBy>一院蔷薇</cp:lastModifiedBy>
  <dcterms:modified xsi:type="dcterms:W3CDTF">2018-04-10T07:31:19Z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