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05" w:firstLineChars="500"/>
        <w:rPr>
          <w:rFonts w:hint="eastAsia"/>
          <w:b/>
          <w:bCs/>
          <w:sz w:val="28"/>
          <w:szCs w:val="28"/>
          <w:lang w:val="en-US" w:eastAsia="zh-CN"/>
        </w:rPr>
      </w:pPr>
      <w:r>
        <w:rPr>
          <w:rFonts w:hint="eastAsia"/>
          <w:b/>
          <w:bCs/>
          <w:sz w:val="28"/>
          <w:szCs w:val="28"/>
          <w:lang w:val="en-US" w:eastAsia="zh-CN"/>
        </w:rPr>
        <w:t>高一地理组第二学期第集体备课活动记录1</w:t>
      </w:r>
    </w:p>
    <w:p>
      <w:pPr>
        <w:rPr>
          <w:rFonts w:hint="eastAsia"/>
          <w:b/>
          <w:bCs/>
          <w:sz w:val="28"/>
          <w:szCs w:val="28"/>
          <w:lang w:val="en-US" w:eastAsia="zh-CN"/>
        </w:rPr>
      </w:pPr>
      <w:r>
        <w:rPr>
          <w:rFonts w:hint="eastAsia"/>
          <w:b/>
          <w:bCs/>
          <w:sz w:val="28"/>
          <w:szCs w:val="28"/>
          <w:lang w:val="en-US" w:eastAsia="zh-CN"/>
        </w:rPr>
        <w:t>时间：2018年3月5日   周一下午</w:t>
      </w:r>
    </w:p>
    <w:p>
      <w:pPr>
        <w:rPr>
          <w:rFonts w:hint="eastAsia"/>
          <w:b/>
          <w:bCs/>
          <w:sz w:val="28"/>
          <w:szCs w:val="28"/>
          <w:lang w:val="en-US" w:eastAsia="zh-CN"/>
        </w:rPr>
      </w:pPr>
      <w:r>
        <w:rPr>
          <w:rFonts w:hint="eastAsia"/>
          <w:b/>
          <w:bCs/>
          <w:sz w:val="28"/>
          <w:szCs w:val="28"/>
          <w:lang w:val="en-US" w:eastAsia="zh-CN"/>
        </w:rPr>
        <w:t>地点：德馨楼二楼会议室</w:t>
      </w:r>
    </w:p>
    <w:p>
      <w:pPr>
        <w:rPr>
          <w:rFonts w:hint="eastAsia"/>
          <w:b/>
          <w:bCs/>
          <w:sz w:val="28"/>
          <w:szCs w:val="28"/>
          <w:lang w:val="en-US" w:eastAsia="zh-CN"/>
        </w:rPr>
      </w:pPr>
      <w:r>
        <w:rPr>
          <w:rFonts w:hint="eastAsia"/>
          <w:b/>
          <w:bCs/>
          <w:sz w:val="28"/>
          <w:szCs w:val="28"/>
          <w:lang w:val="en-US" w:eastAsia="zh-CN"/>
        </w:rPr>
        <w:t>参与人员：徐红霞   钱慧琳  刘艳</w:t>
      </w:r>
    </w:p>
    <w:p>
      <w:pPr>
        <w:rPr>
          <w:rFonts w:hint="eastAsia"/>
          <w:b/>
          <w:bCs/>
          <w:sz w:val="28"/>
          <w:szCs w:val="28"/>
          <w:lang w:val="en-US" w:eastAsia="zh-CN"/>
        </w:rPr>
      </w:pPr>
      <w:r>
        <w:rPr>
          <w:rFonts w:hint="eastAsia"/>
          <w:b/>
          <w:bCs/>
          <w:sz w:val="28"/>
          <w:szCs w:val="28"/>
          <w:lang w:val="en-US" w:eastAsia="zh-CN"/>
        </w:rPr>
        <w:t>主讲：钱慧琳</w:t>
      </w:r>
    </w:p>
    <w:p>
      <w:pPr>
        <w:rPr>
          <w:rFonts w:hint="eastAsia"/>
          <w:b/>
          <w:bCs/>
          <w:sz w:val="28"/>
          <w:szCs w:val="28"/>
          <w:lang w:val="en-US" w:eastAsia="zh-CN"/>
        </w:rPr>
      </w:pPr>
      <w:r>
        <w:rPr>
          <w:rFonts w:hint="eastAsia"/>
          <w:b/>
          <w:bCs/>
          <w:sz w:val="28"/>
          <w:szCs w:val="28"/>
          <w:lang w:val="en-US" w:eastAsia="zh-CN"/>
        </w:rPr>
        <w:t>主要内容：</w:t>
      </w:r>
      <w:bookmarkStart w:id="0" w:name="_GoBack"/>
      <w:bookmarkEnd w:id="0"/>
    </w:p>
    <w:p>
      <w:pPr>
        <w:numPr>
          <w:ilvl w:val="0"/>
          <w:numId w:val="1"/>
        </w:numPr>
        <w:ind w:left="420" w:leftChars="0" w:firstLine="0" w:firstLineChars="0"/>
        <w:rPr>
          <w:rFonts w:hint="eastAsia"/>
          <w:b w:val="0"/>
          <w:bCs w:val="0"/>
          <w:sz w:val="24"/>
          <w:szCs w:val="24"/>
          <w:lang w:val="en-US" w:eastAsia="zh-CN"/>
        </w:rPr>
      </w:pPr>
      <w:r>
        <w:rPr>
          <w:rFonts w:hint="eastAsia"/>
          <w:b w:val="0"/>
          <w:bCs w:val="0"/>
          <w:sz w:val="24"/>
          <w:szCs w:val="24"/>
          <w:lang w:val="en-US" w:eastAsia="zh-CN"/>
        </w:rPr>
        <w:t>上周教学总结</w:t>
      </w:r>
    </w:p>
    <w:p>
      <w:pPr>
        <w:numPr>
          <w:numId w:val="0"/>
        </w:numPr>
        <w:ind w:left="420" w:leftChars="0" w:firstLine="480"/>
        <w:rPr>
          <w:rFonts w:hint="eastAsia"/>
          <w:b w:val="0"/>
          <w:bCs w:val="0"/>
          <w:sz w:val="24"/>
          <w:szCs w:val="24"/>
          <w:lang w:val="en-US" w:eastAsia="zh-CN"/>
        </w:rPr>
      </w:pPr>
      <w:r>
        <w:rPr>
          <w:rFonts w:hint="eastAsia"/>
          <w:b w:val="0"/>
          <w:bCs w:val="0"/>
          <w:sz w:val="24"/>
          <w:szCs w:val="24"/>
          <w:lang w:val="en-US" w:eastAsia="zh-CN"/>
        </w:rPr>
        <w:t>存在问题：人口年龄结构金字塔图和三角形统计图的判读。</w:t>
      </w:r>
    </w:p>
    <w:p>
      <w:pPr>
        <w:numPr>
          <w:ilvl w:val="0"/>
          <w:numId w:val="1"/>
        </w:numPr>
        <w:ind w:left="420" w:leftChars="0" w:firstLine="0" w:firstLineChars="0"/>
        <w:rPr>
          <w:rFonts w:hint="eastAsia"/>
          <w:b w:val="0"/>
          <w:bCs w:val="0"/>
          <w:sz w:val="24"/>
          <w:szCs w:val="24"/>
          <w:lang w:val="en-US" w:eastAsia="zh-CN"/>
        </w:rPr>
      </w:pPr>
      <w:r>
        <w:rPr>
          <w:rFonts w:hint="eastAsia"/>
          <w:b w:val="0"/>
          <w:bCs w:val="0"/>
          <w:sz w:val="24"/>
          <w:szCs w:val="24"/>
          <w:lang w:val="en-US" w:eastAsia="zh-CN"/>
        </w:rPr>
        <w:t>本周教学任务分析</w:t>
      </w:r>
    </w:p>
    <w:p>
      <w:pPr>
        <w:numPr>
          <w:numId w:val="0"/>
        </w:numPr>
        <w:ind w:left="420" w:leftChars="0" w:firstLine="480"/>
        <w:rPr>
          <w:rFonts w:hint="eastAsia"/>
          <w:b w:val="0"/>
          <w:bCs w:val="0"/>
          <w:sz w:val="24"/>
          <w:szCs w:val="24"/>
          <w:lang w:val="en-US" w:eastAsia="zh-CN"/>
        </w:rPr>
      </w:pPr>
      <w:r>
        <w:rPr>
          <w:rFonts w:hint="eastAsia"/>
          <w:b w:val="0"/>
          <w:bCs w:val="0"/>
          <w:sz w:val="24"/>
          <w:szCs w:val="24"/>
          <w:lang w:val="en-US" w:eastAsia="zh-CN"/>
        </w:rPr>
        <w:t>教学内容：第一章第二节人口迁移</w:t>
      </w:r>
    </w:p>
    <w:p>
      <w:pPr>
        <w:numPr>
          <w:numId w:val="0"/>
        </w:numPr>
        <w:ind w:left="420" w:leftChars="0" w:firstLine="480"/>
        <w:rPr>
          <w:rFonts w:hint="eastAsia"/>
          <w:b w:val="0"/>
          <w:bCs w:val="0"/>
          <w:sz w:val="24"/>
          <w:szCs w:val="24"/>
          <w:lang w:val="en-US" w:eastAsia="zh-CN"/>
        </w:rPr>
      </w:pPr>
      <w:r>
        <w:rPr>
          <w:rFonts w:hint="eastAsia"/>
          <w:b w:val="0"/>
          <w:bCs w:val="0"/>
          <w:sz w:val="24"/>
          <w:szCs w:val="24"/>
          <w:lang w:val="en-US" w:eastAsia="zh-CN"/>
        </w:rPr>
        <w:t>教材分析：本节课程标准是“结合实例，分析人口迁移的主要原因”，活动建议是“运用本地人口资料，探究本地人口迁移的特点”。本节教材由两部分组成，一是人口迁移的概念和分类；二是引起人口迁移的原因。</w:t>
      </w:r>
    </w:p>
    <w:p>
      <w:pPr>
        <w:numPr>
          <w:numId w:val="0"/>
        </w:numPr>
        <w:ind w:left="420" w:leftChars="0" w:firstLine="480"/>
        <w:rPr>
          <w:rFonts w:hint="eastAsia"/>
          <w:b w:val="0"/>
          <w:bCs w:val="0"/>
          <w:sz w:val="24"/>
          <w:szCs w:val="24"/>
          <w:lang w:val="en-US" w:eastAsia="zh-CN"/>
        </w:rPr>
      </w:pPr>
      <w:r>
        <w:rPr>
          <w:rFonts w:hint="eastAsia"/>
          <w:b w:val="0"/>
          <w:bCs w:val="0"/>
          <w:sz w:val="24"/>
          <w:szCs w:val="24"/>
          <w:lang w:val="en-US" w:eastAsia="zh-CN"/>
        </w:rPr>
        <w:t>人口迁移与本章和整个必修教学内容中都起着相当重要的作用：一方面，它是人口增长知识点的延伸，人口增长影响了人口的时空分布，而人口迁移改变了了这种时空分布，导致人口在空间分布上的合理性，同时促进多种文化的交流。另一方面，人口迁移是城市化进程的重要标志，又是产业活动的重要区位条件，所以这节内容在整个必修教材中具有承上启下的作用。本节内容通过练习具体的人口迁移案例让学生了解世界的人口迁移和流动情况，从而引导学生分析探究人口迁移与环境的关系，帮助学生在科学的认识了人口资源环境与社会相互协调发展的基础上，树立可持续发展的观念。</w:t>
      </w:r>
    </w:p>
    <w:p>
      <w:pPr>
        <w:numPr>
          <w:numId w:val="0"/>
        </w:numPr>
        <w:ind w:left="420" w:leftChars="0" w:firstLine="480"/>
        <w:rPr>
          <w:rFonts w:hint="eastAsia"/>
          <w:b w:val="0"/>
          <w:bCs w:val="0"/>
          <w:sz w:val="24"/>
          <w:szCs w:val="24"/>
          <w:lang w:val="en-US" w:eastAsia="zh-CN"/>
        </w:rPr>
      </w:pPr>
      <w:r>
        <w:rPr>
          <w:rFonts w:hint="eastAsia"/>
          <w:b w:val="0"/>
          <w:bCs w:val="0"/>
          <w:sz w:val="24"/>
          <w:szCs w:val="24"/>
          <w:lang w:val="en-US" w:eastAsia="zh-CN"/>
        </w:rPr>
        <w:t>教学目标：</w:t>
      </w:r>
    </w:p>
    <w:p>
      <w:pPr>
        <w:numPr>
          <w:numId w:val="0"/>
        </w:numPr>
        <w:ind w:left="420" w:leftChars="0" w:firstLine="1024" w:firstLineChars="427"/>
        <w:rPr>
          <w:rFonts w:hint="eastAsia"/>
          <w:b w:val="0"/>
          <w:bCs w:val="0"/>
          <w:sz w:val="24"/>
          <w:szCs w:val="24"/>
          <w:lang w:val="en-US" w:eastAsia="zh-CN"/>
        </w:rPr>
      </w:pPr>
      <w:r>
        <w:rPr>
          <w:rFonts w:hint="eastAsia"/>
          <w:b w:val="0"/>
          <w:bCs w:val="0"/>
          <w:sz w:val="24"/>
          <w:szCs w:val="24"/>
          <w:lang w:val="en-US" w:eastAsia="zh-CN"/>
        </w:rPr>
        <w:t>1、了解人口迁移的概念、分类与人口迁移对人口分布的影响。</w:t>
      </w:r>
    </w:p>
    <w:p>
      <w:pPr>
        <w:numPr>
          <w:numId w:val="0"/>
        </w:numPr>
        <w:ind w:left="1918" w:leftChars="456" w:hanging="960" w:hangingChars="400"/>
        <w:rPr>
          <w:rFonts w:hint="eastAsia"/>
          <w:b w:val="0"/>
          <w:bCs w:val="0"/>
          <w:sz w:val="24"/>
          <w:szCs w:val="24"/>
          <w:lang w:val="en-US" w:eastAsia="zh-CN"/>
        </w:rPr>
      </w:pPr>
      <w:r>
        <w:rPr>
          <w:rFonts w:hint="eastAsia"/>
          <w:b w:val="0"/>
          <w:bCs w:val="0"/>
          <w:sz w:val="24"/>
          <w:szCs w:val="24"/>
          <w:lang w:val="en-US" w:eastAsia="zh-CN"/>
        </w:rPr>
        <w:t xml:space="preserve">     2、掌握学会分析形象人口迁移的主要因素，举例说明人口迁移对环境与社会的影响。</w:t>
      </w:r>
    </w:p>
    <w:p>
      <w:pPr>
        <w:numPr>
          <w:numId w:val="0"/>
        </w:numPr>
        <w:ind w:left="420" w:leftChars="0" w:firstLine="480"/>
        <w:rPr>
          <w:rFonts w:hint="eastAsia"/>
          <w:b w:val="0"/>
          <w:bCs w:val="0"/>
          <w:sz w:val="24"/>
          <w:szCs w:val="24"/>
          <w:lang w:val="en-US" w:eastAsia="zh-CN"/>
        </w:rPr>
      </w:pPr>
      <w:r>
        <w:rPr>
          <w:rFonts w:hint="eastAsia"/>
          <w:b w:val="0"/>
          <w:bCs w:val="0"/>
          <w:sz w:val="24"/>
          <w:szCs w:val="24"/>
          <w:lang w:val="en-US" w:eastAsia="zh-CN"/>
        </w:rPr>
        <w:t xml:space="preserve">     3、调查和运用本地人口资料探究本地人口迁移的特点</w:t>
      </w:r>
    </w:p>
    <w:p>
      <w:pPr>
        <w:numPr>
          <w:numId w:val="0"/>
        </w:numPr>
        <w:ind w:left="420" w:leftChars="0" w:firstLine="480"/>
        <w:rPr>
          <w:rFonts w:hint="eastAsia"/>
          <w:b w:val="0"/>
          <w:bCs w:val="0"/>
          <w:sz w:val="24"/>
          <w:szCs w:val="24"/>
          <w:lang w:val="en-US" w:eastAsia="zh-CN"/>
        </w:rPr>
      </w:pPr>
      <w:r>
        <w:rPr>
          <w:rFonts w:hint="eastAsia"/>
          <w:b w:val="0"/>
          <w:bCs w:val="0"/>
          <w:sz w:val="24"/>
          <w:szCs w:val="24"/>
          <w:lang w:val="en-US" w:eastAsia="zh-CN"/>
        </w:rPr>
        <w:t xml:space="preserve">     4、通过图示理解人口迁移的概念，培养学生的判读能力</w:t>
      </w:r>
    </w:p>
    <w:p>
      <w:pPr>
        <w:numPr>
          <w:numId w:val="0"/>
        </w:numPr>
        <w:ind w:firstLine="720" w:firstLineChars="300"/>
        <w:rPr>
          <w:rFonts w:hint="eastAsia"/>
          <w:b w:val="0"/>
          <w:bCs w:val="0"/>
          <w:sz w:val="24"/>
          <w:szCs w:val="24"/>
          <w:lang w:val="en-US" w:eastAsia="zh-CN"/>
        </w:rPr>
      </w:pPr>
      <w:r>
        <w:rPr>
          <w:rFonts w:hint="eastAsia"/>
          <w:b w:val="0"/>
          <w:bCs w:val="0"/>
          <w:sz w:val="24"/>
          <w:szCs w:val="24"/>
          <w:lang w:val="en-US" w:eastAsia="zh-CN"/>
        </w:rPr>
        <w:t>教学重难点：结合图表，能够分析影响人口迁移的主要原因及其产生影响</w:t>
      </w:r>
    </w:p>
    <w:p>
      <w:pPr>
        <w:numPr>
          <w:numId w:val="0"/>
        </w:numPr>
        <w:ind w:firstLine="720" w:firstLineChars="300"/>
        <w:rPr>
          <w:rFonts w:hint="eastAsia"/>
          <w:b w:val="0"/>
          <w:bCs w:val="0"/>
          <w:sz w:val="24"/>
          <w:szCs w:val="24"/>
          <w:lang w:val="en-US" w:eastAsia="zh-CN"/>
        </w:rPr>
      </w:pPr>
      <w:r>
        <w:rPr>
          <w:rFonts w:hint="eastAsia"/>
          <w:b w:val="0"/>
          <w:bCs w:val="0"/>
          <w:sz w:val="24"/>
          <w:szCs w:val="24"/>
          <w:lang w:val="en-US" w:eastAsia="zh-CN"/>
        </w:rPr>
        <w:t>课时安排：1课时</w:t>
      </w:r>
    </w:p>
    <w:p>
      <w:pPr>
        <w:numPr>
          <w:numId w:val="0"/>
        </w:numPr>
        <w:ind w:firstLine="720" w:firstLineChars="300"/>
        <w:rPr>
          <w:rFonts w:hint="eastAsia"/>
          <w:b w:val="0"/>
          <w:bCs w:val="0"/>
          <w:sz w:val="24"/>
          <w:szCs w:val="24"/>
          <w:lang w:val="en-US" w:eastAsia="zh-CN"/>
        </w:rPr>
      </w:pPr>
      <w:r>
        <w:rPr>
          <w:rFonts w:hint="eastAsia"/>
          <w:b w:val="0"/>
          <w:bCs w:val="0"/>
          <w:sz w:val="24"/>
          <w:szCs w:val="24"/>
          <w:lang w:val="en-US" w:eastAsia="zh-CN"/>
        </w:rPr>
        <w:t>教学建议：本节内容图文较多，安排学生课前预习，课上带领学生结合课本和多媒体，根据图文能够总结出影响一个地区人口迁移的因素，试着分析意义。</w:t>
      </w:r>
    </w:p>
    <w:p>
      <w:pPr>
        <w:numPr>
          <w:numId w:val="0"/>
        </w:numPr>
        <w:ind w:firstLine="720" w:firstLineChars="300"/>
        <w:rPr>
          <w:rFonts w:hint="eastAsia"/>
          <w:b w:val="0"/>
          <w:bCs w:val="0"/>
          <w:sz w:val="24"/>
          <w:szCs w:val="24"/>
          <w:lang w:val="en-US" w:eastAsia="zh-CN"/>
        </w:rPr>
      </w:pPr>
      <w:r>
        <w:rPr>
          <w:rFonts w:hint="eastAsia"/>
          <w:b w:val="0"/>
          <w:bCs w:val="0"/>
          <w:sz w:val="24"/>
          <w:szCs w:val="24"/>
          <w:lang w:val="en-US" w:eastAsia="zh-CN"/>
        </w:rPr>
        <w:t>选做配套练习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DE8A7"/>
    <w:multiLevelType w:val="singleLevel"/>
    <w:tmpl w:val="5A9DE8A7"/>
    <w:lvl w:ilvl="0" w:tentative="0">
      <w:start w:val="1"/>
      <w:numFmt w:val="chineseCounting"/>
      <w:suff w:val="nothing"/>
      <w:lvlText w:val="%1、"/>
      <w:lvlJc w:val="left"/>
      <w:pPr>
        <w:ind w:left="42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F11DCB"/>
    <w:rsid w:val="7C6B77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liuyan</dc:creator>
  <cp:lastModifiedBy>liuyan</cp:lastModifiedBy>
  <dcterms:modified xsi:type="dcterms:W3CDTF">2018-03-06T01:40:15Z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