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10" w:rsidRDefault="00D01710" w:rsidP="00D01710">
      <w:pPr>
        <w:widowControl/>
        <w:spacing w:line="700" w:lineRule="atLeast"/>
        <w:ind w:firstLineChars="400" w:firstLine="1280"/>
        <w:rPr>
          <w:rFonts w:eastAsia="黑体" w:hAnsi="宋体" w:cs="宋体" w:hint="eastAsia"/>
          <w:bCs/>
          <w:color w:val="000000"/>
          <w:kern w:val="0"/>
          <w:sz w:val="32"/>
        </w:rPr>
      </w:pPr>
      <w:r>
        <w:rPr>
          <w:rFonts w:eastAsia="黑体" w:hAnsi="宋体" w:cs="宋体" w:hint="eastAsia"/>
          <w:bCs/>
          <w:color w:val="000000"/>
          <w:kern w:val="0"/>
          <w:sz w:val="32"/>
        </w:rPr>
        <w:t>秦</w:t>
      </w:r>
      <w:proofErr w:type="gramStart"/>
      <w:r>
        <w:rPr>
          <w:rFonts w:eastAsia="黑体" w:hAnsi="宋体" w:cs="宋体" w:hint="eastAsia"/>
          <w:bCs/>
          <w:color w:val="000000"/>
          <w:kern w:val="0"/>
          <w:sz w:val="32"/>
        </w:rPr>
        <w:t>淮中学</w:t>
      </w:r>
      <w:proofErr w:type="gramEnd"/>
      <w:r>
        <w:rPr>
          <w:rFonts w:eastAsia="黑体" w:hAnsi="宋体" w:cs="宋体" w:hint="eastAsia"/>
          <w:bCs/>
          <w:color w:val="000000"/>
          <w:kern w:val="0"/>
          <w:sz w:val="32"/>
        </w:rPr>
        <w:t>2017-2018</w:t>
      </w:r>
      <w:r>
        <w:rPr>
          <w:rFonts w:eastAsia="黑体" w:hAnsi="宋体" w:cs="宋体" w:hint="eastAsia"/>
          <w:bCs/>
          <w:color w:val="000000"/>
          <w:kern w:val="0"/>
          <w:sz w:val="32"/>
        </w:rPr>
        <w:t>学年度第一学期高一年级</w:t>
      </w:r>
    </w:p>
    <w:p w:rsidR="00D01710" w:rsidRDefault="00D01710" w:rsidP="00D01710">
      <w:pPr>
        <w:widowControl/>
        <w:spacing w:line="700" w:lineRule="atLeast"/>
        <w:rPr>
          <w:rFonts w:eastAsia="黑体" w:hAnsi="宋体" w:cs="宋体" w:hint="eastAsia"/>
          <w:bCs/>
          <w:color w:val="000000"/>
          <w:kern w:val="0"/>
          <w:sz w:val="32"/>
        </w:rPr>
      </w:pPr>
      <w:r>
        <w:rPr>
          <w:rFonts w:eastAsia="黑体" w:hAnsi="宋体" w:cs="宋体" w:hint="eastAsia"/>
          <w:bCs/>
          <w:color w:val="000000"/>
          <w:kern w:val="0"/>
          <w:sz w:val="32"/>
        </w:rPr>
        <w:t xml:space="preserve">                  </w:t>
      </w:r>
      <w:r>
        <w:rPr>
          <w:rFonts w:eastAsia="黑体" w:hAnsi="宋体" w:cs="宋体" w:hint="eastAsia"/>
          <w:bCs/>
          <w:color w:val="000000"/>
          <w:kern w:val="0"/>
          <w:sz w:val="32"/>
        </w:rPr>
        <w:t>政治</w:t>
      </w:r>
      <w:proofErr w:type="gramStart"/>
      <w:r>
        <w:rPr>
          <w:rFonts w:eastAsia="黑体" w:hAnsi="宋体" w:cs="宋体" w:hint="eastAsia"/>
          <w:bCs/>
          <w:color w:val="000000"/>
          <w:kern w:val="0"/>
          <w:sz w:val="32"/>
        </w:rPr>
        <w:t>备课组</w:t>
      </w:r>
      <w:proofErr w:type="gramEnd"/>
      <w:r>
        <w:rPr>
          <w:rFonts w:eastAsia="黑体" w:hAnsi="宋体" w:cs="宋体" w:hint="eastAsia"/>
          <w:bCs/>
          <w:color w:val="000000"/>
          <w:kern w:val="0"/>
          <w:sz w:val="32"/>
        </w:rPr>
        <w:t>工作总结</w:t>
      </w:r>
      <w:r>
        <w:rPr>
          <w:rFonts w:eastAsia="黑体" w:hAnsi="宋体" w:cs="宋体" w:hint="eastAsia"/>
          <w:bCs/>
          <w:color w:val="000000"/>
          <w:kern w:val="0"/>
          <w:sz w:val="32"/>
        </w:rPr>
        <w:t xml:space="preserve">   </w:t>
      </w:r>
    </w:p>
    <w:p w:rsidR="00D01710" w:rsidRDefault="00D01710" w:rsidP="00D01710">
      <w:pPr>
        <w:widowControl/>
        <w:spacing w:line="700" w:lineRule="atLeast"/>
        <w:jc w:val="left"/>
        <w:rPr>
          <w:sz w:val="28"/>
        </w:rPr>
      </w:pPr>
      <w:r>
        <w:rPr>
          <w:rFonts w:eastAsia="黑体" w:hAnsi="宋体" w:cs="宋体" w:hint="eastAsia"/>
          <w:bCs/>
          <w:color w:val="000000"/>
          <w:kern w:val="0"/>
          <w:sz w:val="32"/>
        </w:rPr>
        <w:t xml:space="preserve">    </w:t>
      </w:r>
      <w:r w:rsidRPr="00D01710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</w:rPr>
        <w:t>本</w:t>
      </w:r>
      <w:r>
        <w:rPr>
          <w:sz w:val="28"/>
        </w:rPr>
        <w:t>学期的</w:t>
      </w:r>
      <w:proofErr w:type="gramStart"/>
      <w:r>
        <w:rPr>
          <w:sz w:val="28"/>
        </w:rPr>
        <w:t>备课组</w:t>
      </w:r>
      <w:proofErr w:type="gramEnd"/>
      <w:r>
        <w:rPr>
          <w:sz w:val="28"/>
        </w:rPr>
        <w:t>工作贯彻党的教育方针，积极实施新课程改革，以培养学生的创新精神与实践能力为着力点，全面推进素质教育。以课程改革为导向，转变教学观念，围绕有效课堂、校本备课、</w:t>
      </w:r>
      <w:proofErr w:type="gramStart"/>
      <w:r>
        <w:rPr>
          <w:sz w:val="28"/>
        </w:rPr>
        <w:t>备课组备课</w:t>
      </w:r>
      <w:proofErr w:type="gramEnd"/>
      <w:r>
        <w:rPr>
          <w:sz w:val="28"/>
        </w:rPr>
        <w:t>、教学信息化等重点，本着</w:t>
      </w:r>
      <w:r>
        <w:rPr>
          <w:sz w:val="28"/>
        </w:rPr>
        <w:t>“</w:t>
      </w:r>
      <w:r>
        <w:rPr>
          <w:sz w:val="28"/>
        </w:rPr>
        <w:t>务实、有效</w:t>
      </w:r>
      <w:r>
        <w:rPr>
          <w:sz w:val="28"/>
        </w:rPr>
        <w:t>”</w:t>
      </w:r>
      <w:r>
        <w:rPr>
          <w:sz w:val="28"/>
        </w:rPr>
        <w:t>的原则，狠抓教学常规，全面提高教育、教学质量。</w:t>
      </w:r>
      <w:hyperlink r:id="rId4" w:tgtFrame="_blank" w:history="1">
        <w:r>
          <w:rPr>
            <w:sz w:val="28"/>
          </w:rPr>
          <w:t>总结</w:t>
        </w:r>
      </w:hyperlink>
      <w:r>
        <w:rPr>
          <w:sz w:val="28"/>
        </w:rPr>
        <w:t>如下：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一、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工作思路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、建立全新的教学观念，重视基础，适应个性需求，关注学生情感，提高学生自主学习能力，为学生构建发展的平台。努力将新观念、新思路渗透到政治课堂教学之中，真正做到理论与实践相结合。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2</w:t>
      </w:r>
      <w:r>
        <w:rPr>
          <w:rFonts w:ascii="Times New Roman" w:hAnsi="Times New Roman"/>
          <w:sz w:val="28"/>
        </w:rPr>
        <w:t>、努力提高业务水平，及时开展教科研活动，认真参加业务学习。研究并尝试将教学实例、教学理念与教学反思记录下来并写成案例，并在组内进行讨论交流。探究有效课堂，规范教学行为，向课堂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分钟要质量。通过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集体备课，研究教学内容，研究学生，进度，研究教学方法，切实解决教学中的一些问题，努力提高课堂教学质量，完善教学。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3</w:t>
      </w:r>
      <w:r>
        <w:rPr>
          <w:rFonts w:ascii="Times New Roman" w:hAnsi="Times New Roman"/>
          <w:sz w:val="28"/>
        </w:rPr>
        <w:t>、教学贯彻理论联系实际的原则，尽量采取贴近学生学习生活实际的例子等来阐述理论观点，或举出一些生活的实例用政治的观点来分</w:t>
      </w:r>
      <w:r>
        <w:rPr>
          <w:rFonts w:ascii="Times New Roman" w:hAnsi="Times New Roman"/>
          <w:sz w:val="28"/>
        </w:rPr>
        <w:lastRenderedPageBreak/>
        <w:t>析，这样使学生学习起来觉得学有所用，又学有兴趣。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培养学生实践能力和创新精神。</w:t>
      </w:r>
      <w:r>
        <w:rPr>
          <w:rFonts w:ascii="Times New Roman" w:hAnsi="Times New Roman"/>
          <w:sz w:val="28"/>
        </w:rPr>
        <w:t xml:space="preserve">   </w:t>
      </w:r>
      <w:r>
        <w:rPr>
          <w:rFonts w:ascii="Times New Roman" w:hAnsi="Times New Roman"/>
          <w:sz w:val="28"/>
        </w:rPr>
        <w:t>课后的生活也要关心，也要重视。要让学生提出一些疑难性的问题共同探讨。一方面拉近师生的距离；另一方面调动学生的学习积极性。让他们觉得学习政治很有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味道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。充分发挥思想政治课的德育教育功能，培养学生爱国主义、集体主义精神，树立科学的世界观、人生观、价值观，全面提高学生的科学文化素质和思想道德素质，使学生德、智、体、美全面发展。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二、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工作重点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、探究有效课堂，规范教学行为，提高教育教学质量。加强对探究式教学方式的学习研究。认真学习教学方法理论，参加培训，提高自身的素质。加大信息技术与学科教学整合的力度，努力促进信息技术在教育教学工作中的运用，公开课、研究课进行探究式教学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2</w:t>
      </w:r>
      <w:r>
        <w:rPr>
          <w:rFonts w:ascii="Times New Roman" w:hAnsi="Times New Roman"/>
          <w:sz w:val="28"/>
        </w:rPr>
        <w:t>、抓好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的建设，尤其是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活动的落实。进一步规范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活动，学习政治理论和教育理论，转变教学观念，进行课改研讨，听课评课。在小组备课活动中认真科学地制订授课进度</w:t>
      </w:r>
      <w:hyperlink r:id="rId5" w:tgtFrame="_blank" w:history="1">
        <w:r>
          <w:rPr>
            <w:rFonts w:ascii="Times New Roman" w:hAnsi="Times New Roman"/>
            <w:sz w:val="28"/>
          </w:rPr>
          <w:t>计划</w:t>
        </w:r>
      </w:hyperlink>
      <w:r>
        <w:rPr>
          <w:rFonts w:ascii="Times New Roman" w:hAnsi="Times New Roman"/>
          <w:sz w:val="28"/>
        </w:rPr>
        <w:t>，每次备课活动做到备大纲、备教材、备学生，研究其重点、难点、知识点、思想教育渗透点，研究教法、学法，将注重学生思维的训练和创新能力的培养，在教案中充分体现出来，真正使学生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学会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和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会学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lastRenderedPageBreak/>
        <w:t>3</w:t>
      </w:r>
      <w:r>
        <w:rPr>
          <w:rFonts w:ascii="Times New Roman" w:hAnsi="Times New Roman"/>
          <w:sz w:val="28"/>
        </w:rPr>
        <w:t>、结合学生实际和教材，进行社会实践活动。有针对性地让学生到校外进行社会实践，把枯燥的理论变成活生生的现实，让学生了解社会，走向社会，并组织学生利用课余时间做好社会调查工作。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三、具体措施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、学习新课程标准，教学中坚持以学生为本，积极参加各类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活动，加强教学研究力度，提高教学效率。能认真把握教材</w:t>
      </w:r>
      <w:r>
        <w:rPr>
          <w:rFonts w:ascii="Times New Roman" w:hAnsi="Times New Roman"/>
          <w:sz w:val="28"/>
        </w:rPr>
        <w:t>——</w:t>
      </w:r>
      <w:r>
        <w:rPr>
          <w:rFonts w:ascii="Times New Roman" w:hAnsi="Times New Roman"/>
          <w:sz w:val="28"/>
        </w:rPr>
        <w:t>把大纲、课本、时政及时有机结合，以提高学生分析问题和解决问题能力为目标，切实落实培养学生的创新思维和创造能力，并且能利用课堂时间不断地以新型热点</w:t>
      </w:r>
      <w:hyperlink r:id="rId6" w:tgtFrame="_blank" w:history="1">
        <w:r>
          <w:rPr>
            <w:rFonts w:ascii="Times New Roman" w:hAnsi="Times New Roman"/>
            <w:sz w:val="28"/>
          </w:rPr>
          <w:t>材料</w:t>
        </w:r>
      </w:hyperlink>
      <w:r>
        <w:rPr>
          <w:rFonts w:ascii="Times New Roman" w:hAnsi="Times New Roman"/>
          <w:sz w:val="28"/>
        </w:rPr>
        <w:t>为背景创设提问角度，帮助学生拓展思路，对基础知识能灵活运用，从而使同学们分析、解决问题的能力不断提高。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、加强集体备课，定期开展有质量有实效的活动。备课做到三知：</w:t>
      </w:r>
      <w:proofErr w:type="gramStart"/>
      <w:r>
        <w:rPr>
          <w:rFonts w:ascii="Times New Roman" w:hAnsi="Times New Roman"/>
          <w:sz w:val="28"/>
        </w:rPr>
        <w:t>一</w:t>
      </w:r>
      <w:proofErr w:type="gramEnd"/>
      <w:r>
        <w:rPr>
          <w:rFonts w:ascii="Times New Roman" w:hAnsi="Times New Roman"/>
          <w:sz w:val="28"/>
        </w:rPr>
        <w:t>知教材；二知学生；三知教法。讲究教学策略，，形成动态的课堂教学。恰如其分地评价学生，引发学生学习上的积极性和自主性，展现学生的个性。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lastRenderedPageBreak/>
        <w:t>3</w:t>
      </w:r>
      <w:r>
        <w:rPr>
          <w:rFonts w:ascii="Times New Roman" w:hAnsi="Times New Roman"/>
          <w:sz w:val="28"/>
        </w:rPr>
        <w:t>、按学校要求开展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活动，重点回顾、总结教学中的新情况，对出现的问题商讨对策；传达学校和市的教学信息；讨论研究下一阶段的教学工作重点。参加校内外听课活动，取人之长，补己之短。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4</w:t>
      </w:r>
      <w:r>
        <w:rPr>
          <w:rFonts w:ascii="Times New Roman" w:hAnsi="Times New Roman"/>
          <w:sz w:val="28"/>
        </w:rPr>
        <w:t>、进一步加强现代信息技术与学科的整合。构建高中政治学科的课件、教案、训练体系。提高自身的教学能力和创新能力，增强学生们的自主学习意识和学习创新能力</w:t>
      </w:r>
      <w:r>
        <w:rPr>
          <w:rFonts w:ascii="Times New Roman" w:hAnsi="Times New Roman" w:hint="eastAsia"/>
          <w:sz w:val="28"/>
        </w:rPr>
        <w:t>。</w:t>
      </w:r>
      <w:r>
        <w:rPr>
          <w:rFonts w:ascii="Times New Roman" w:hAnsi="Times New Roman"/>
          <w:sz w:val="28"/>
        </w:rPr>
        <w:t>重视培养学生的创新能力，通过政治小</w:t>
      </w:r>
      <w:hyperlink r:id="rId7" w:tgtFrame="_blank" w:history="1">
        <w:r>
          <w:rPr>
            <w:rFonts w:ascii="Times New Roman" w:hAnsi="Times New Roman"/>
            <w:sz w:val="28"/>
          </w:rPr>
          <w:t>论文</w:t>
        </w:r>
      </w:hyperlink>
      <w:r>
        <w:rPr>
          <w:rFonts w:ascii="Times New Roman" w:hAnsi="Times New Roman"/>
          <w:sz w:val="28"/>
        </w:rPr>
        <w:t>等形式提高学生社会实践能力，提高学生社会责任感。引导学生注意观察发生在身边的事，大胆的发表自己的观点。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5</w:t>
      </w:r>
      <w:r>
        <w:rPr>
          <w:rFonts w:ascii="Times New Roman" w:hAnsi="Times New Roman"/>
          <w:sz w:val="28"/>
        </w:rPr>
        <w:t>、对所任班级学习有困难学生的人数、学习态度要有全盘的了解，随时注意其学习态度及学习成绩的变化，努力减少所任班级学习困难学生的人数，帮助学习困难学生端正学习态度，平时多与他们沟通，帮助他们改变不良的学习习惯，改进学习方法，努力调动其学习积极性。加强对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后四分之一</w:t>
      </w:r>
      <w:r>
        <w:rPr>
          <w:rFonts w:ascii="Times New Roman" w:hAnsi="Times New Roman"/>
          <w:sz w:val="28"/>
        </w:rPr>
        <w:t xml:space="preserve">”  </w:t>
      </w:r>
      <w:r>
        <w:rPr>
          <w:rFonts w:ascii="Times New Roman" w:hAnsi="Times New Roman"/>
          <w:sz w:val="28"/>
        </w:rPr>
        <w:t>学生的辅导。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6</w:t>
      </w:r>
      <w:r>
        <w:rPr>
          <w:rFonts w:ascii="Times New Roman" w:hAnsi="Times New Roman"/>
          <w:sz w:val="28"/>
        </w:rPr>
        <w:t>、在平时教学中，耐心培养学生良好的学习习惯，作业要规范，有错及时订正，对问题较大的作业尽量面批。加强个别辅导。多鼓励，少批评，激励他们学习的动力，积极促进整体学习成绩的提高。组织并参加备课组组的特色活动，开展时政讲座、时政知识竞赛、组织热点专题讲座。教学过程中善于积累素材，能够有意识地进行教学方面的研究和反思，撰写</w:t>
      </w:r>
      <w:hyperlink r:id="rId8" w:tgtFrame="_blank" w:history="1">
        <w:r>
          <w:rPr>
            <w:rFonts w:ascii="Times New Roman" w:hAnsi="Times New Roman"/>
            <w:sz w:val="28"/>
          </w:rPr>
          <w:t>论文</w:t>
        </w:r>
      </w:hyperlink>
      <w:r>
        <w:rPr>
          <w:rFonts w:ascii="Times New Roman" w:hAnsi="Times New Roman"/>
          <w:sz w:val="28"/>
        </w:rPr>
        <w:t>和教研文章、</w:t>
      </w:r>
      <w:hyperlink r:id="rId9" w:tgtFrame="_blank" w:history="1">
        <w:r>
          <w:rPr>
            <w:rFonts w:ascii="Times New Roman" w:hAnsi="Times New Roman"/>
            <w:sz w:val="28"/>
          </w:rPr>
          <w:t>心得</w:t>
        </w:r>
      </w:hyperlink>
      <w:r>
        <w:rPr>
          <w:rFonts w:ascii="Times New Roman" w:hAnsi="Times New Roman"/>
          <w:sz w:val="28"/>
        </w:rPr>
        <w:t>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lastRenderedPageBreak/>
        <w:t>7</w:t>
      </w:r>
      <w:r>
        <w:rPr>
          <w:rFonts w:ascii="Times New Roman" w:hAnsi="Times New Roman"/>
          <w:sz w:val="28"/>
        </w:rPr>
        <w:t>、知识更新。为了能够适应不断变化、发展的教育形势，并且能够高屋建瓴地引导学生适应教育改革的要求，每年坚持订阅教学报刊，今年在学校提供电脑的条件下能天天上网查阅、储存资料，构建学科资料库。不断完善自身知识体系。积极学习各种教育理论，以充实自己，以便在工作中以坚实的理论作为指导，更好地进行教育教学。</w:t>
      </w:r>
    </w:p>
    <w:p w:rsidR="00D01710" w:rsidRDefault="00D01710" w:rsidP="00D01710">
      <w:pPr>
        <w:pStyle w:val="a3"/>
        <w:shd w:val="clear" w:color="auto" w:fill="FFFFFF"/>
        <w:spacing w:line="330" w:lineRule="atLeas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8</w:t>
      </w:r>
      <w:r>
        <w:rPr>
          <w:rFonts w:ascii="Times New Roman" w:hAnsi="Times New Roman"/>
          <w:sz w:val="28"/>
        </w:rPr>
        <w:t>、完成学校布置的各项</w:t>
      </w:r>
      <w:proofErr w:type="gramStart"/>
      <w:r>
        <w:rPr>
          <w:rFonts w:ascii="Times New Roman" w:hAnsi="Times New Roman"/>
          <w:sz w:val="28"/>
        </w:rPr>
        <w:t>备课组</w:t>
      </w:r>
      <w:proofErr w:type="gramEnd"/>
      <w:r>
        <w:rPr>
          <w:rFonts w:ascii="Times New Roman" w:hAnsi="Times New Roman"/>
          <w:sz w:val="28"/>
        </w:rPr>
        <w:t>任务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 w:rsidR="00C26F4C" w:rsidRPr="00D01710" w:rsidRDefault="00C26F4C"/>
    <w:sectPr w:rsidR="00C26F4C" w:rsidRPr="00D01710" w:rsidSect="00C2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710"/>
    <w:rsid w:val="00C26F4C"/>
    <w:rsid w:val="00D0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7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ykj.com/Artic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ykj.com/Artic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5ykj.com/Articl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5ykj.com/Article/" TargetMode="External"/><Relationship Id="rId9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402</Words>
  <Characters>2298</Characters>
  <Application>Microsoft Office Word</Application>
  <DocSecurity>0</DocSecurity>
  <Lines>19</Lines>
  <Paragraphs>5</Paragraphs>
  <ScaleCrop>false</ScaleCrop>
  <Company>南京市秦淮中学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</dc:creator>
  <cp:lastModifiedBy>刘燕</cp:lastModifiedBy>
  <cp:revision>1</cp:revision>
  <dcterms:created xsi:type="dcterms:W3CDTF">2018-02-01T01:09:00Z</dcterms:created>
  <dcterms:modified xsi:type="dcterms:W3CDTF">2018-02-01T01:13:00Z</dcterms:modified>
</cp:coreProperties>
</file>