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240" w:firstLineChars="900"/>
        <w:jc w:val="both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启 蒙 运 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一、教学目标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1、简述孟德斯鸠、伏尔泰、卢梭、康德等启蒙思想家的观点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2、概括启蒙运动对人文主义思想的发展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二、重难点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三、教学过程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导入：   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至高无上的皇权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古希腊神话把英雄或国王看作神的儿子，中国古代亦把皇帝看作上天的儿子。相当漫长的时间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里，人民相信：君主是上帝在人间的代理，拥有至高无上的权威，怀疑君主即为怀疑上帝，服从君主即为敬奉上帝。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1160" w:firstLineChars="550"/>
        <w:jc w:val="both"/>
        <w:textAlignment w:val="auto"/>
        <w:outlineLvl w:val="9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断头的国王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1649年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日的伦敦，清冷而阴暗。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广场中间的断头台上，刽子手举起了明晃晃的大斧，对准查理一世的脖子用力砍去，一颗曾戴过王冠的头颅立即滚了下来。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广场上一阵欢呼，人们互相拥抱，纷纷把帽子扔向天空，庆贺这个伟大的时刻。这个“暴君、叛徒、杀人犯和全体善良的英国人民的敌人”终于被他的臣民们处决了。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历史会铭记住这一刻，因为，这在人类历史上还是头一次：臣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民们把自己的国王送上断头台，从此，欧洲的历史揭开了新的一页。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525" w:firstLineChars="25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当人民开始懂得，国家并不是上帝创造的，权力与法也不是神授的，王位亦不能世袭，我们完全可以反对国王的专制与暴虐。原来，国王也可以被法律所制裁。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我的生命、财产、自由等权利理应受到法律的保护，这一种意识是多么的难能可贵！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英国的启蒙思想家霍布斯和洛克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霍布斯：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国家不是根据神的意志，而是通过社会契约创造的；反对君权神授，但不反对君主专制。坚持臣民要绝对服从君主。提倡无神论，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285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但主张宗教维护社会秩序。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洛克：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他对霍布斯的思想进行了一些修正，提出了社会契约学说。在国家政权形式上提出分权学说：立法权（议会掌握）、行政权和对外权（君主掌握）。他赞成议会君主制(君主立宪制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。他的理论是对英国资产阶级革命期间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1688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年“光荣革命”的辩护。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伏尔泰：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教皇是“两足禽兽”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基督教传教士是“文明的恶棍”，……天主教是人类理性的敌人，是历史前进的障碍， “罪恶的根源 ” 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一切享有各种天然能力的人，显然都是平等的；……难道农民的儿子生来颈上带着圈，而贵族的儿子生来腿上带着踢马刺吗？……除了法律之外，不依赖任何别的东西，这就是自由人。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应当由开明的君主按哲学家的意见来治理国家。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孟德斯鸠：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一切有权力的人都容易滥用权力，这是万古不易的一条经验。要防止滥用权力，必须用权力来约束权力，形成一种能联合各种权力的政体，其中各种权力既调节配合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，又相互制约，即权力要分开掌握和使用。 ——孟德斯鸠《罗马盛衰原因论》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当立法权和行政权集中在同一个人或同一个机关之手，自由便不复存在了；……如果司法权不同立法权和行政权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285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分立，自由也就不存在了。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自由是做法律所许可的一切事情的权利，如果一个公民能够做被法律所禁止的事情，他就不再有自由了。因为其他的人也同样会有这个权利。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卢梭：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人人享有自由平等的权利而不论其出身。人们应自由订立社会契约，组成国家。社会中应有“共同意志”，人人遵守。社会契约就是共同意志的体现，代表所有人的权利和自由。……统治者的权力来自于他同人民签订的契约，如果他违反民意，侵犯民权，人民有权推翻他的统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在自然状态中，不平等差不多是不存在的。由于人类能力的发展和人类智慧的进步，……由于私有制和法律的建立，不平等最终变得根深蒂固而成为合法的了。没有一个人富得能购买他人，没有一个人穷得被迫出卖自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狄德罗－百科全书派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：18世纪法国启蒙思想家在编纂《百科全书》（全称为《百科全书，或科学、艺术和手工艺分类字典》）的过程中形成的派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别。主编为狄德罗，参加撰稿的有160余人，他们哲学观点不同，宗教信仰不一，其中有霍尔巴赫、孟德斯鸠、伏尔泰、卢梭等声誉卓著的改革者。百科全书派的核心是以狄德罗为首的唯物论者，他们反对封建特权制度和天主教会，向往合理的社会，认为迷信、成见、愚昧无知是人类的大敌。主张一切制度和观念要在理性的审判庭上受到批判和衡量。他们推崇机械工艺，孕育了资产阶级务实谋利的精神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康德：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启蒙运动就是人类脱离自己所加之于自己的不成熟状态，不成熟状态就是不经别人的引导，就对运用自己的理智无能为力。……要有勇气运用你自己的理智！这就是启蒙运动的口号。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人不是他人的工具，而是自身的目的。换句话说，人应当把人当人看。人应该尊重别人的感受，而不是视他人为便利自己的工具。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自由即自律。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意义：对启蒙运动进行总结，其理性批判哲学最终确立了人类的主体地位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探究一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启蒙思想家的主张有哪些共点？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●崇尚理性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●反对教权主义和专制主义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●宣扬天赋人权，提倡自由、平等、博爱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●要求法治，建立资本主义政治制度，发展资本主义。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启蒙运动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是17-18世纪西欧资产阶级以理性主义为武器反封建专制制度和宗教神学，倡导自由、平等与科学的一场思想解放运动。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理性主义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A.</w:t>
      </w:r>
      <w:r>
        <w:rPr>
          <w:rFonts w:hint="default" w:ascii="Times New Roman" w:hAnsi="Times New Roman" w:cs="Times New Roman" w:eastAsiaTheme="minorEastAsia"/>
          <w:b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理性</w:t>
      </w:r>
      <w:r>
        <w:rPr>
          <w:rFonts w:hint="default" w:ascii="Times New Roman" w:hAnsi="Times New Roman" w:cs="Times New Roman" w:eastAsiaTheme="minorEastAsia"/>
          <w:b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的概念：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人的思考和判断。强调凡事都依靠人的思考去判断，而不依赖天意和神的旨意。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B.理性主义的目的：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保障人的自然权利。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C.实质：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资产阶级要求科学、自由、平等，反对封建主义。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D.衡量一切事物的标准：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理性。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知识迁移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(2010·上海高考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“……就是人类脱离自己所加之于其自身的不成熟状态”，“不成熟状态就是不被别人引导，就对运用自己的理智无能为力”，“要有勇气运用自己的理智！”以上省略的内容应是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A．宗教改革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  <w:t xml:space="preserve">B．文艺复兴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．启蒙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  <w:t xml:space="preserve"> D．空想社会主义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探究二  结合材料分析启蒙运动的背景？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材料一：随着资本主义的进一步发展，到17、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世纪西欧的资本主义迅速发展，资产阶级力量日益壮大，握有雄厚的经济力量。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材料二：17—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世纪的法国专制制度达到顶峰。社会成员被分成三个等级，教士和贵族属于第一、二等级，是统治阶级，拥有政治经济特权；其他人是第三等级，是被统治阶级。新兴资产阶级在政治上和经济上处于被压制地位，他们与封建统治和天主教会矛盾日益尖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材料三： 在人文主义伟大思想光辉面前，中世纪的幽灵消失了。”因为人文主义者的启发，开创了一个理性的时代……欧洲宗教改革挑战以教皇为首的宗教权威，为西欧社会的思想解放奠定了基础。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材料四:在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世纪，自然科学有了突飞猛进的发展，为启蒙思想提供了锐利武器。如笛卡尔认为认识世界和取得知识的唯一方法是数学推理，培根则提出了从特殊到一般、从具体到抽象的归纳法。这二人的观点打破了束缚人们头脑的枷锁，提倡科学实验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28575"/>
            <wp:effectExtent l="0" t="0" r="0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提倡研究自然界客观事物之风随之盛行起来；牛顿的三大定律和万有引力定律则一下子揭开了宇宙的面纱，把它的秘密暴露于光天化日之下。由此类推，支配人类社会的法则依靠人的理性也可以为人们所发现。使得很多人相信人类是可以征服自然，人类社会是不断前进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难点突破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启蒙运动对文艺复兴人文主义思想的发展表现在哪些方面？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(提示：从批判对象、批判形式、涉及的领域和思想核心等方面分析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)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①在批判对象上，文艺复兴反对宗教神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学对人的束缚；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启蒙运动：反对封建专制统治和教会思想的束缚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②从批判形式上看，文艺复兴借助复兴古希腊罗马文化；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启蒙运动直接批判教会和封建专制制度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③从涉及的领域看，文艺复兴集中于文学艺术领域；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启蒙运动还集中在政治思想领域中进行。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④从思想核心上看，文艺复兴：人文主义；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启蒙运动：理性主义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拓展延伸 </w:t>
      </w:r>
      <w:r>
        <w:rPr>
          <w:rFonts w:hint="eastAsia" w:ascii="宋体" w:hAnsi="宋体" w:eastAsia="宋体" w:cs="宋体"/>
          <w:b/>
          <w:color w:val="FFFFFF"/>
          <w:kern w:val="2"/>
          <w:sz w:val="4"/>
          <w:szCs w:val="4"/>
          <w:lang w:val="en-US" w:eastAsia="zh-CN" w:bidi="ar"/>
        </w:rPr>
        <w:t>[来源</w:t>
      </w:r>
      <w:r>
        <w:rPr>
          <w:rFonts w:hint="default" w:ascii="Times New Roman" w:hAnsi="Times New Roman" w:eastAsia="宋体" w:cs="Times New Roman"/>
          <w:b/>
          <w:color w:val="FFFFFF"/>
          <w:kern w:val="2"/>
          <w:sz w:val="4"/>
          <w:szCs w:val="4"/>
          <w:lang w:val="en-US" w:eastAsia="zh-CN" w:bidi="ar"/>
        </w:rPr>
        <w:t>:</w:t>
      </w:r>
      <w:r>
        <w:rPr>
          <w:rFonts w:hint="eastAsia" w:ascii="宋体" w:hAnsi="宋体" w:eastAsia="宋体" w:cs="宋体"/>
          <w:b/>
          <w:color w:val="FFFFFF"/>
          <w:kern w:val="2"/>
          <w:sz w:val="4"/>
          <w:szCs w:val="4"/>
          <w:lang w:val="en-US" w:eastAsia="zh-CN" w:bidi="ar"/>
        </w:rPr>
        <w:t>学科网</w:t>
      </w:r>
      <w:r>
        <w:rPr>
          <w:rFonts w:hint="default" w:ascii="Times New Roman" w:hAnsi="Times New Roman" w:eastAsia="宋体" w:cs="Times New Roman"/>
          <w:b/>
          <w:color w:val="FFFFFF"/>
          <w:kern w:val="2"/>
          <w:sz w:val="4"/>
          <w:szCs w:val="4"/>
          <w:lang w:val="en-US" w:eastAsia="zh-CN" w:bidi="ar"/>
        </w:rPr>
        <w:t>ZXXK]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探究三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结合材料和所学知识，从多个角度分析启蒙运动的影响。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启蒙运动最重大的价值和意义在于它对人本身的彻底解放。人的解放包括人身的解放和人的思想的解放两个方面，也就是要使人获得人身自由和思想自由。启蒙运动使人文精神得到了深刻圆满的体现。                                         ——人民版历史必修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路易十六在狱中阅读了启蒙思想家的著作，感叹道：“原来是伏尔泰和卢梭毁了法国！”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   ——柏克：《法国革命论》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我们认为这些真理是不言而喻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的:一切人生来就是平等的，造物主赋予其某些不可转让的权利，其中包括生命权，自由权和追求幸福的权利。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……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美国1776年《独立宣言》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启蒙运动给人类留下深远影响的还有充满个性的浪漫主义。卢梭被称为浪漫主义之父。广义的浪漫主义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是指一种倾向和态度：它宣扬人的感情至上。它本身是非理性的、人文的、个性的、想象的和情感的。我们所熟知的一些诗人如拜伦、雪莱、歌德等都属于浪漫主义诗人。               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7560" w:firstLineChars="36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——人民版历史必修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FFFFFF"/>
          <w:kern w:val="2"/>
          <w:sz w:val="4"/>
          <w:szCs w:val="4"/>
          <w:lang w:val="en-US" w:eastAsia="zh-CN" w:bidi="ar"/>
        </w:rPr>
        <w:t>[来源</w:t>
      </w:r>
      <w:r>
        <w:rPr>
          <w:rFonts w:hint="default" w:ascii="Times New Roman" w:hAnsi="Times New Roman" w:eastAsia="宋体" w:cs="Times New Roman"/>
          <w:color w:val="FFFFFF"/>
          <w:kern w:val="2"/>
          <w:sz w:val="4"/>
          <w:szCs w:val="4"/>
          <w:lang w:val="en-US" w:eastAsia="zh-CN" w:bidi="ar"/>
        </w:rPr>
        <w:t>:Zxxk.Com]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他们（启蒙思想家）在经济领域中的主要口号是自由放任——让人民做他们愿意做的事，让自然界自然地发展。……他们寻找构成经济行为的基础的自然法则，提出了自由放任主义的一般原则——国家对自然经济力量的自由发挥作用不得干涉。自由放任主义由苏格兰人亚当·斯密在其名著《国民财富的性质和原因的研究》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1776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年）一书中作了出色的系统阐述。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6219" w:firstLineChars="295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——斯塔夫里阿诺斯《全球通史》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启蒙运动思想家……拥护普通人的权利、市民的权利、奴隶、犹太人、印第安人和孩子的权利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但是并没有拥护妇女的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1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权利。相反,他们经常牺牲自己的逻辑和理性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重新肯定最古老传承下来的有关妇女的传统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即她们在关键的推理能力和道德方面低于男性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所以应当从属于男人。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095" w:firstLineChars="195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——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[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]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丹尼斯·舍尔曼著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赵立行译《西方文明史读本》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启蒙主义者……对民众进行启蒙的同时，也把希望寄托在教育统治者上面。他们幻想统治者一旦接受了启蒙思想，成为“开明君主”，便会实行开明政治。……他们标榜的“理性王国”，实质上是“资产阶级理想化的王国”。……他们为之斗争的自由、平等实际上也只是资产阶级的自由、平等。因此，“理性王国”的华美约言最终变成了一纸空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720" w:right="0" w:rightChars="0" w:hanging="36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                                           ——中国经济网综合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告诉你，我的孩子，在你一生中，有许多事值得争取。但，自由无疑是最重要的，永远不要带着脚镣，过奴隶的生活。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992" w:firstLineChars="2368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——《勇敢的心》苏格兰人民的追求自由之路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11" w:firstLineChars="196"/>
        <w:jc w:val="both"/>
        <w:textAlignment w:val="auto"/>
        <w:outlineLvl w:val="9"/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我梦想有一天，这个国家会真正站立起来，实现其立国信条的真谛：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我们坚信这些真理不言而喻：人人生而平等。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 w:firstLine="4609" w:firstLineChars="2195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——马丁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路德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金《I have a dream 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 感悟历史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启蒙运动与中国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（1）中国影响启蒙思想</w:t>
      </w:r>
      <w:r>
        <w:rPr>
          <w:rFonts w:hint="eastAsia" w:ascii="宋体" w:hAnsi="宋体" w:eastAsia="宋体" w:cs="宋体"/>
          <w:color w:val="FFFFFF"/>
          <w:kern w:val="2"/>
          <w:sz w:val="4"/>
          <w:szCs w:val="4"/>
          <w:lang w:val="en-US" w:eastAsia="zh-CN" w:bidi="ar"/>
        </w:rPr>
        <w:t>[来源</w:t>
      </w:r>
      <w:r>
        <w:rPr>
          <w:rFonts w:hint="default" w:ascii="Times New Roman" w:hAnsi="Times New Roman" w:eastAsia="宋体" w:cs="Times New Roman"/>
          <w:color w:val="FFFFFF"/>
          <w:kern w:val="2"/>
          <w:sz w:val="4"/>
          <w:szCs w:val="4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FFFFFF"/>
          <w:kern w:val="2"/>
          <w:sz w:val="4"/>
          <w:szCs w:val="4"/>
          <w:lang w:val="en-US" w:eastAsia="zh-CN" w:bidi="ar"/>
        </w:rPr>
        <w:t>学科网</w:t>
      </w:r>
      <w:r>
        <w:rPr>
          <w:rFonts w:hint="default" w:ascii="Times New Roman" w:hAnsi="Times New Roman" w:eastAsia="宋体" w:cs="Times New Roman"/>
          <w:color w:val="FFFFFF"/>
          <w:kern w:val="2"/>
          <w:sz w:val="4"/>
          <w:szCs w:val="4"/>
          <w:lang w:val="en-US" w:eastAsia="zh-CN" w:bidi="ar"/>
        </w:rPr>
        <w:t>ZXXK]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材料一  十八世纪之前，神权和皇权主宰着欧洲人的生活，启蒙时代的哲学家试图寻找一个新的以人为本的道德和哲学，而在孔子和儒家思想中，人能够通过教育来修身养性、自我完善，似乎和启蒙思想家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1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提倡的人通过自己的努力而不是上帝的恩宠来改善自我一脉相承。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材料二   伏尔泰在他的名著《哲学词典》赞扬中国文化，在他眼里，中国是开明君主的典范。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材料三   卢梭则得出了不同的结论，他认为中国并不像伏尔泰想象的那样开明，中国皇帝的专制使得中国人习惯于逆来顺受。材料四  孟德斯鸠认为，由于中国并没有任何能够制约皇帝特权的机构，这就决定了中国体制的专制。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启蒙思想家借鉴中国的思想、政治，发展完善自己的思想主张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（2）启蒙思想影响中国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严复将《论法的精神》一书，以《法意》为名译成中文出版。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《中华民国临时约法》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（约法规定）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主权属于国民全体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；国内各民族一律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平等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；国民有人身、财产、言论、集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14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会、结社、宗教信仰等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自由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，有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选举权和被选举权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；确立行政、立法、司法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三权分立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的政治体制。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 xml:space="preserve">           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28575"/>
            <wp:effectExtent l="0" t="0" r="0" b="9525"/>
            <wp:docPr id="1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IMG_2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五四运动提倡民主与科学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（1）推动了维新变法运动的发展。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（2）推动了民主革命思想的传播，促进了辛亥革命的发生。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（3）推动了新文化运动的产生。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800600" cy="1181100"/>
            <wp:effectExtent l="0" t="0" r="0" b="0"/>
            <wp:docPr id="18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链接高考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（2012年江苏历史，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“他们不承认任何外界权威，不管这种权威是什么样的。宗教、自然观、社会、国家制度，一切都受到了最无情的批判。……以往的一切社会形式和国家形式、一切传统观念，都被当做不合理的东西扔到垃圾堆里去了。”材料中的“他们”为西方近代思想发展过程中同一时代的杰出代表，其中一位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A．彼特拉克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．莎士比亚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．马丁·路德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．伏尔泰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（2013·天津文综·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）孟德斯鸠认为，共和政体是全体人民或仅仅一部分人民握有最高权力的政体；君主政体是由单独一个人遵照固定的和确立了的法律执政；专制政体是按一个人的意志行使权力。他主张实行的政体是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A．民主共和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．贵族共和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．君主立宪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．君主专制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(2011·江苏高考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“人民的议员就不是、也不可能是人民的代表，他们只不过是人民的办事员罢了；他们并不能作出任何肯定的决定。凡是不曾为人民所亲自批准的法律，都是无效的；那根本就不是法律。”这段话体现了下列哪位思想家的主张 </w:t>
      </w:r>
      <w:r>
        <w:rPr>
          <w:rFonts w:hint="eastAsia" w:ascii="宋体" w:hAnsi="宋体" w:eastAsia="宋体" w:cs="宋体"/>
          <w:color w:val="FFFFFF"/>
          <w:kern w:val="2"/>
          <w:sz w:val="4"/>
          <w:szCs w:val="4"/>
          <w:lang w:val="en-US" w:eastAsia="zh-CN" w:bidi="ar"/>
        </w:rPr>
        <w:t>[来源</w:t>
      </w:r>
      <w:r>
        <w:rPr>
          <w:rFonts w:hint="default" w:ascii="Times New Roman" w:hAnsi="Times New Roman" w:eastAsia="宋体" w:cs="Times New Roman"/>
          <w:color w:val="FFFFFF"/>
          <w:kern w:val="2"/>
          <w:sz w:val="4"/>
          <w:szCs w:val="4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FFFFFF"/>
          <w:kern w:val="2"/>
          <w:sz w:val="4"/>
          <w:szCs w:val="4"/>
          <w:lang w:val="en-US" w:eastAsia="zh-CN" w:bidi="ar"/>
        </w:rPr>
        <w:t>学科网</w:t>
      </w:r>
      <w:r>
        <w:rPr>
          <w:rFonts w:hint="default" w:ascii="Times New Roman" w:hAnsi="Times New Roman" w:eastAsia="宋体" w:cs="Times New Roman"/>
          <w:color w:val="FFFFFF"/>
          <w:kern w:val="2"/>
          <w:sz w:val="4"/>
          <w:szCs w:val="4"/>
          <w:lang w:val="en-US" w:eastAsia="zh-CN" w:bidi="ar"/>
        </w:rPr>
        <w:t>]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A．卢梭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  <w:t xml:space="preserve">B．伏尔泰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．孟德斯鸠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  <w:t xml:space="preserve"> D．康德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（2011年天津卷文综历史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 “这一启蒙运动除了自由而外并不需要任何别的东西，而且还确乎是一切可以称之为自由的东西之中最无害的东西，那就是在一切事情上都有公开运用自己理性的自由。”作出这一论述的思想家应该是</w:t>
      </w:r>
      <w:r>
        <w:rPr>
          <w:rFonts w:hint="eastAsia" w:ascii="宋体" w:hAnsi="宋体" w:eastAsia="宋体" w:cs="宋体"/>
          <w:color w:val="FFFFFF"/>
          <w:kern w:val="2"/>
          <w:sz w:val="4"/>
          <w:szCs w:val="4"/>
          <w:lang w:val="en-US" w:eastAsia="zh-CN" w:bidi="ar"/>
        </w:rPr>
        <w:t>[来源</w:t>
      </w:r>
      <w:r>
        <w:rPr>
          <w:rFonts w:hint="default" w:ascii="Times New Roman" w:hAnsi="Times New Roman" w:eastAsia="宋体" w:cs="Times New Roman"/>
          <w:color w:val="FFFFFF"/>
          <w:kern w:val="2"/>
          <w:sz w:val="4"/>
          <w:szCs w:val="4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FFFFFF"/>
          <w:kern w:val="2"/>
          <w:sz w:val="4"/>
          <w:szCs w:val="4"/>
          <w:lang w:val="en-US" w:eastAsia="zh-CN" w:bidi="ar"/>
        </w:rPr>
        <w:t>学科网</w:t>
      </w:r>
      <w:r>
        <w:rPr>
          <w:rFonts w:hint="default" w:ascii="Times New Roman" w:hAnsi="Times New Roman" w:eastAsia="宋体" w:cs="Times New Roman"/>
          <w:color w:val="FFFFFF"/>
          <w:kern w:val="2"/>
          <w:sz w:val="4"/>
          <w:szCs w:val="4"/>
          <w:lang w:val="en-US" w:eastAsia="zh-CN" w:bidi="ar"/>
        </w:rPr>
        <w:t>ZXXK]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A. 孟德斯鸠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B.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伏尔泰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C.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卢梭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D.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康德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（2011年四川卷文综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）狄德罗《百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28575"/>
            <wp:effectExtent l="0" t="0" r="0" b="9525"/>
            <wp:docPr id="17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IMG_2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科全书》说：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自由是天赐的东西，每一个同类的个体，只要有理性，就享有自由的权利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……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不是国家属于君主，而是君主属于国家。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此言体现的主张有    ①个人自由    ②权利平等    ③联邦共和    ④主权在民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A．①②③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．①②④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．①③④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．②③④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BB7"/>
    <w:multiLevelType w:val="multilevel"/>
    <w:tmpl w:val="5A250BB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eastAsia" w:ascii="楷体" w:hAnsi="楷体" w:eastAsia="楷体" w:cs="楷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eastAsia" w:ascii="楷体" w:hAnsi="楷体" w:eastAsia="楷体" w:cs="楷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eastAsia" w:ascii="楷体" w:hAnsi="楷体" w:eastAsia="楷体" w:cs="楷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eastAsia" w:ascii="楷体" w:hAnsi="楷体" w:eastAsia="楷体" w:cs="楷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eastAsia" w:ascii="楷体" w:hAnsi="楷体" w:eastAsia="楷体" w:cs="楷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eastAsia" w:ascii="楷体" w:hAnsi="楷体" w:eastAsia="楷体" w:cs="楷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eastAsia" w:ascii="楷体" w:hAnsi="楷体" w:eastAsia="楷体" w:cs="楷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eastAsia" w:ascii="楷体" w:hAnsi="楷体" w:eastAsia="楷体" w:cs="楷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F437B"/>
    <w:rsid w:val="5BB3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xhm</dc:creator>
  <cp:lastModifiedBy>xhm</cp:lastModifiedBy>
  <dcterms:modified xsi:type="dcterms:W3CDTF">2017-12-04T08:47:35Z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