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9A" w:rsidRPr="005D1CE0" w:rsidRDefault="005D1CE0" w:rsidP="005D1CE0">
      <w:pPr>
        <w:spacing w:line="360" w:lineRule="auto"/>
        <w:jc w:val="center"/>
        <w:rPr>
          <w:rFonts w:hint="eastAsia"/>
          <w:b/>
          <w:sz w:val="24"/>
          <w:szCs w:val="24"/>
        </w:rPr>
      </w:pPr>
      <w:r w:rsidRPr="005D1CE0">
        <w:rPr>
          <w:rFonts w:hint="eastAsia"/>
          <w:b/>
          <w:sz w:val="24"/>
          <w:szCs w:val="24"/>
        </w:rPr>
        <w:t>《毛泽东思想》课后反思</w:t>
      </w:r>
    </w:p>
    <w:p w:rsidR="005D1CE0" w:rsidRPr="005D1CE0" w:rsidRDefault="005D1CE0" w:rsidP="005D1CE0">
      <w:pPr>
        <w:spacing w:line="360" w:lineRule="auto"/>
        <w:jc w:val="center"/>
        <w:rPr>
          <w:sz w:val="24"/>
          <w:szCs w:val="24"/>
        </w:rPr>
      </w:pPr>
      <w:r w:rsidRPr="005D1CE0">
        <w:rPr>
          <w:rFonts w:hint="eastAsia"/>
          <w:sz w:val="24"/>
          <w:szCs w:val="24"/>
        </w:rPr>
        <w:t>——李家平</w:t>
      </w:r>
    </w:p>
    <w:p w:rsidR="005D1CE0" w:rsidRPr="005D1CE0" w:rsidRDefault="005D1CE0" w:rsidP="005D1CE0">
      <w:pPr>
        <w:spacing w:line="360" w:lineRule="auto"/>
        <w:ind w:firstLineChars="200" w:firstLine="482"/>
        <w:rPr>
          <w:rFonts w:hint="eastAsia"/>
          <w:b/>
          <w:sz w:val="24"/>
          <w:szCs w:val="24"/>
        </w:rPr>
      </w:pPr>
      <w:r w:rsidRPr="005D1CE0">
        <w:rPr>
          <w:rFonts w:hint="eastAsia"/>
          <w:b/>
          <w:sz w:val="24"/>
          <w:szCs w:val="24"/>
        </w:rPr>
        <w:t>一、本课设计的思路</w:t>
      </w:r>
    </w:p>
    <w:p w:rsidR="00205E9A" w:rsidRPr="005D1CE0" w:rsidRDefault="00205E9A" w:rsidP="005D1CE0">
      <w:pPr>
        <w:spacing w:line="360" w:lineRule="auto"/>
        <w:ind w:firstLineChars="200" w:firstLine="480"/>
        <w:rPr>
          <w:sz w:val="24"/>
          <w:szCs w:val="24"/>
        </w:rPr>
      </w:pPr>
      <w:r w:rsidRPr="005D1CE0">
        <w:rPr>
          <w:rFonts w:hint="eastAsia"/>
          <w:sz w:val="24"/>
          <w:szCs w:val="24"/>
        </w:rPr>
        <w:t>社会存在决定社会意识是人类思想文化发展的基本规律。本课的设计上，突出每个时期党和人民面临的主要政治经济问题出发，为此毛泽东做了哪些探索，提出什么主张。这个思路也是我校开放日理念“任务驱动、问题导学”题中之义。</w:t>
      </w:r>
    </w:p>
    <w:p w:rsidR="005D1CE0" w:rsidRPr="005D1CE0" w:rsidRDefault="00205E9A" w:rsidP="005D1CE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E0">
        <w:rPr>
          <w:rFonts w:hint="eastAsia"/>
          <w:sz w:val="24"/>
          <w:szCs w:val="24"/>
        </w:rPr>
        <w:t>二、</w:t>
      </w:r>
      <w:r w:rsidR="005D1CE0" w:rsidRPr="005D1CE0">
        <w:rPr>
          <w:rFonts w:hint="eastAsia"/>
          <w:sz w:val="24"/>
          <w:szCs w:val="24"/>
        </w:rPr>
        <w:t>知识</w:t>
      </w:r>
      <w:r w:rsidRPr="005D1CE0">
        <w:rPr>
          <w:rFonts w:hint="eastAsia"/>
          <w:sz w:val="24"/>
          <w:szCs w:val="24"/>
        </w:rPr>
        <w:t>结构</w:t>
      </w:r>
    </w:p>
    <w:p w:rsidR="00205E9A" w:rsidRPr="005D1CE0" w:rsidRDefault="00205E9A" w:rsidP="005D1CE0">
      <w:pPr>
        <w:spacing w:line="360" w:lineRule="auto"/>
        <w:ind w:firstLineChars="200" w:firstLine="480"/>
        <w:rPr>
          <w:sz w:val="24"/>
          <w:szCs w:val="24"/>
        </w:rPr>
      </w:pPr>
      <w:r w:rsidRPr="005D1CE0">
        <w:rPr>
          <w:rFonts w:hint="eastAsia"/>
          <w:sz w:val="24"/>
          <w:szCs w:val="24"/>
        </w:rPr>
        <w:t>将必修三本书打通，在内容上做了充分的整合。必修一、二的相关内容正是必修三的背景资料。</w:t>
      </w:r>
    </w:p>
    <w:p w:rsidR="00205E9A" w:rsidRPr="005D1CE0" w:rsidRDefault="00205E9A" w:rsidP="005D1CE0">
      <w:pPr>
        <w:spacing w:line="360" w:lineRule="auto"/>
        <w:ind w:firstLineChars="200" w:firstLine="480"/>
        <w:rPr>
          <w:sz w:val="24"/>
          <w:szCs w:val="24"/>
        </w:rPr>
      </w:pPr>
      <w:r w:rsidRPr="005D1CE0">
        <w:rPr>
          <w:rFonts w:hint="eastAsia"/>
          <w:sz w:val="24"/>
          <w:szCs w:val="24"/>
        </w:rPr>
        <w:t>三、主要问题</w:t>
      </w:r>
    </w:p>
    <w:p w:rsidR="00205E9A" w:rsidRPr="005D1CE0" w:rsidRDefault="00205E9A" w:rsidP="005D1CE0">
      <w:pPr>
        <w:spacing w:line="360" w:lineRule="auto"/>
        <w:ind w:firstLineChars="200" w:firstLine="480"/>
        <w:rPr>
          <w:sz w:val="24"/>
          <w:szCs w:val="24"/>
        </w:rPr>
      </w:pPr>
      <w:r w:rsidRPr="005D1CE0">
        <w:rPr>
          <w:rFonts w:hint="eastAsia"/>
          <w:sz w:val="24"/>
          <w:szCs w:val="24"/>
        </w:rPr>
        <w:t>1</w:t>
      </w:r>
      <w:r w:rsidRPr="005D1CE0">
        <w:rPr>
          <w:rFonts w:hint="eastAsia"/>
          <w:sz w:val="24"/>
          <w:szCs w:val="24"/>
        </w:rPr>
        <w:t>、课堂容量和难度偏大。</w:t>
      </w:r>
    </w:p>
    <w:p w:rsidR="00646BD8" w:rsidRPr="005D1CE0" w:rsidRDefault="00205E9A" w:rsidP="005D1CE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E0">
        <w:rPr>
          <w:rFonts w:hint="eastAsia"/>
          <w:sz w:val="24"/>
          <w:szCs w:val="24"/>
        </w:rPr>
        <w:t>2</w:t>
      </w:r>
      <w:r w:rsidRPr="005D1CE0">
        <w:rPr>
          <w:rFonts w:hint="eastAsia"/>
          <w:sz w:val="24"/>
          <w:szCs w:val="24"/>
        </w:rPr>
        <w:t>、问题设计上环节上，衔接过渡上的不够顺畅。</w:t>
      </w:r>
      <w:r w:rsidRPr="005D1CE0">
        <w:rPr>
          <w:rFonts w:hint="eastAsia"/>
          <w:sz w:val="24"/>
          <w:szCs w:val="24"/>
        </w:rPr>
        <w:t xml:space="preserve">  </w:t>
      </w:r>
    </w:p>
    <w:p w:rsidR="00646BD8" w:rsidRPr="005D1CE0" w:rsidRDefault="00646BD8" w:rsidP="005D1CE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E0">
        <w:rPr>
          <w:rFonts w:hint="eastAsia"/>
          <w:sz w:val="24"/>
          <w:szCs w:val="24"/>
        </w:rPr>
        <w:t>四、几点启示</w:t>
      </w:r>
    </w:p>
    <w:p w:rsidR="00646BD8" w:rsidRPr="005D1CE0" w:rsidRDefault="00646BD8" w:rsidP="005D1CE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E0">
        <w:rPr>
          <w:rFonts w:hint="eastAsia"/>
          <w:sz w:val="24"/>
          <w:szCs w:val="24"/>
        </w:rPr>
        <w:t>1</w:t>
      </w:r>
      <w:r w:rsidRPr="005D1CE0">
        <w:rPr>
          <w:rFonts w:hint="eastAsia"/>
          <w:sz w:val="24"/>
          <w:szCs w:val="24"/>
        </w:rPr>
        <w:t>、</w:t>
      </w:r>
      <w:r w:rsidRPr="005D1CE0">
        <w:rPr>
          <w:rFonts w:hint="eastAsia"/>
          <w:sz w:val="24"/>
          <w:szCs w:val="24"/>
        </w:rPr>
        <w:t>教学设计的理念，是指导学生学，学生的学是中心，老师采取合适的方法指导学生学，学的有效果应当是老师的工作重点，也是教学的艺术体现。</w:t>
      </w:r>
    </w:p>
    <w:p w:rsidR="00646BD8" w:rsidRPr="005D1CE0" w:rsidRDefault="00646BD8" w:rsidP="005D1CE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E0">
        <w:rPr>
          <w:rFonts w:hint="eastAsia"/>
          <w:sz w:val="24"/>
          <w:szCs w:val="24"/>
        </w:rPr>
        <w:t>2</w:t>
      </w:r>
      <w:r w:rsidRPr="005D1CE0">
        <w:rPr>
          <w:rFonts w:hint="eastAsia"/>
          <w:sz w:val="24"/>
          <w:szCs w:val="24"/>
        </w:rPr>
        <w:t>、</w:t>
      </w:r>
      <w:r w:rsidRPr="005D1CE0">
        <w:rPr>
          <w:rFonts w:hint="eastAsia"/>
          <w:sz w:val="24"/>
          <w:szCs w:val="24"/>
        </w:rPr>
        <w:t>一节课上教学手段上尽量多一些不同，以免带来注意力疲劳。</w:t>
      </w:r>
    </w:p>
    <w:p w:rsidR="00646BD8" w:rsidRPr="005D1CE0" w:rsidRDefault="00646BD8" w:rsidP="005D1CE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E0">
        <w:rPr>
          <w:rFonts w:hint="eastAsia"/>
          <w:sz w:val="24"/>
          <w:szCs w:val="24"/>
        </w:rPr>
        <w:t>3</w:t>
      </w:r>
      <w:r w:rsidRPr="005D1CE0">
        <w:rPr>
          <w:rFonts w:hint="eastAsia"/>
          <w:sz w:val="24"/>
          <w:szCs w:val="24"/>
        </w:rPr>
        <w:t>、</w:t>
      </w:r>
      <w:r w:rsidRPr="005D1CE0">
        <w:rPr>
          <w:rFonts w:hint="eastAsia"/>
          <w:sz w:val="24"/>
          <w:szCs w:val="24"/>
        </w:rPr>
        <w:t>教学环节上，</w:t>
      </w:r>
      <w:r w:rsidRPr="005D1CE0">
        <w:rPr>
          <w:rFonts w:hint="eastAsia"/>
          <w:sz w:val="24"/>
          <w:szCs w:val="24"/>
        </w:rPr>
        <w:t>要像</w:t>
      </w:r>
      <w:r w:rsidRPr="005D1CE0">
        <w:rPr>
          <w:rFonts w:hint="eastAsia"/>
          <w:sz w:val="24"/>
          <w:szCs w:val="24"/>
        </w:rPr>
        <w:t>一个好故事一样，有起承转合，</w:t>
      </w:r>
      <w:r w:rsidRPr="005D1CE0">
        <w:rPr>
          <w:rFonts w:hint="eastAsia"/>
          <w:sz w:val="24"/>
          <w:szCs w:val="24"/>
        </w:rPr>
        <w:t>有铺垫有高潮，</w:t>
      </w:r>
      <w:r w:rsidRPr="005D1CE0">
        <w:rPr>
          <w:rFonts w:hint="eastAsia"/>
          <w:sz w:val="24"/>
          <w:szCs w:val="24"/>
        </w:rPr>
        <w:t>有头有尾。</w:t>
      </w:r>
      <w:r w:rsidRPr="005D1CE0">
        <w:rPr>
          <w:rFonts w:hint="eastAsia"/>
          <w:sz w:val="24"/>
          <w:szCs w:val="24"/>
        </w:rPr>
        <w:t>才是一个好故事，才是一节好课。</w:t>
      </w:r>
    </w:p>
    <w:p w:rsidR="00646BD8" w:rsidRPr="005D1CE0" w:rsidRDefault="00646BD8" w:rsidP="005D1CE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E0">
        <w:rPr>
          <w:rFonts w:hint="eastAsia"/>
          <w:sz w:val="24"/>
          <w:szCs w:val="24"/>
        </w:rPr>
        <w:t>4</w:t>
      </w:r>
      <w:r w:rsidRPr="005D1CE0">
        <w:rPr>
          <w:rFonts w:hint="eastAsia"/>
          <w:sz w:val="24"/>
          <w:szCs w:val="24"/>
        </w:rPr>
        <w:t>、</w:t>
      </w:r>
      <w:r w:rsidRPr="005D1CE0">
        <w:rPr>
          <w:rFonts w:hint="eastAsia"/>
          <w:sz w:val="24"/>
          <w:szCs w:val="24"/>
        </w:rPr>
        <w:t>节奏的把握上，有张有弛。把握学生注意力集中的临界点。</w:t>
      </w:r>
    </w:p>
    <w:p w:rsidR="00646BD8" w:rsidRPr="005D1CE0" w:rsidRDefault="00646BD8" w:rsidP="005D1CE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E0">
        <w:rPr>
          <w:rFonts w:hint="eastAsia"/>
          <w:sz w:val="24"/>
          <w:szCs w:val="24"/>
        </w:rPr>
        <w:t>5</w:t>
      </w:r>
      <w:r w:rsidRPr="005D1CE0">
        <w:rPr>
          <w:rFonts w:hint="eastAsia"/>
          <w:sz w:val="24"/>
          <w:szCs w:val="24"/>
        </w:rPr>
        <w:t>、</w:t>
      </w:r>
      <w:r w:rsidRPr="005D1CE0">
        <w:rPr>
          <w:rFonts w:hint="eastAsia"/>
          <w:sz w:val="24"/>
          <w:szCs w:val="24"/>
        </w:rPr>
        <w:t>不仅要让学生知道毛泽东思想的基本内容，还要体会毛泽东为中国前途殚精竭虑的思考，感受毛泽东为中华民族崛起而忧国忧民的情怀。</w:t>
      </w:r>
    </w:p>
    <w:p w:rsidR="005D1CE0" w:rsidRPr="005D1CE0" w:rsidRDefault="005D1CE0" w:rsidP="005D1CE0">
      <w:pPr>
        <w:spacing w:line="360" w:lineRule="auto"/>
        <w:ind w:leftChars="50" w:left="4905" w:hangingChars="2000" w:hanging="4800"/>
        <w:rPr>
          <w:sz w:val="24"/>
          <w:szCs w:val="24"/>
        </w:rPr>
      </w:pPr>
      <w:r w:rsidRPr="005D1CE0"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 xml:space="preserve">                    </w:t>
      </w:r>
      <w:bookmarkStart w:id="0" w:name="_GoBack"/>
      <w:bookmarkEnd w:id="0"/>
      <w:r w:rsidRPr="005D1CE0">
        <w:rPr>
          <w:rFonts w:hint="eastAsia"/>
          <w:sz w:val="24"/>
          <w:szCs w:val="24"/>
        </w:rPr>
        <w:t xml:space="preserve">  2017</w:t>
      </w:r>
      <w:r w:rsidRPr="005D1CE0">
        <w:rPr>
          <w:rFonts w:hint="eastAsia"/>
          <w:sz w:val="24"/>
          <w:szCs w:val="24"/>
        </w:rPr>
        <w:t>年</w:t>
      </w:r>
      <w:r w:rsidRPr="005D1CE0">
        <w:rPr>
          <w:rFonts w:hint="eastAsia"/>
          <w:sz w:val="24"/>
          <w:szCs w:val="24"/>
        </w:rPr>
        <w:t>10</w:t>
      </w:r>
      <w:r w:rsidRPr="005D1CE0">
        <w:rPr>
          <w:rFonts w:hint="eastAsia"/>
          <w:sz w:val="24"/>
          <w:szCs w:val="24"/>
        </w:rPr>
        <w:t>月</w:t>
      </w:r>
      <w:r w:rsidRPr="005D1CE0">
        <w:rPr>
          <w:rFonts w:hint="eastAsia"/>
          <w:sz w:val="24"/>
          <w:szCs w:val="24"/>
        </w:rPr>
        <w:t>30</w:t>
      </w:r>
      <w:r w:rsidRPr="005D1CE0">
        <w:rPr>
          <w:rFonts w:hint="eastAsia"/>
          <w:sz w:val="24"/>
          <w:szCs w:val="24"/>
        </w:rPr>
        <w:t>日</w:t>
      </w:r>
    </w:p>
    <w:sectPr w:rsidR="005D1CE0" w:rsidRPr="005D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DE" w:rsidRDefault="00D65ADE" w:rsidP="00205E9A">
      <w:r>
        <w:separator/>
      </w:r>
    </w:p>
  </w:endnote>
  <w:endnote w:type="continuationSeparator" w:id="0">
    <w:p w:rsidR="00D65ADE" w:rsidRDefault="00D65ADE" w:rsidP="0020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DE" w:rsidRDefault="00D65ADE" w:rsidP="00205E9A">
      <w:r>
        <w:separator/>
      </w:r>
    </w:p>
  </w:footnote>
  <w:footnote w:type="continuationSeparator" w:id="0">
    <w:p w:rsidR="00D65ADE" w:rsidRDefault="00D65ADE" w:rsidP="00205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22"/>
    <w:rsid w:val="000A5A40"/>
    <w:rsid w:val="00150996"/>
    <w:rsid w:val="00205E9A"/>
    <w:rsid w:val="002433CF"/>
    <w:rsid w:val="004322DE"/>
    <w:rsid w:val="00464A90"/>
    <w:rsid w:val="005D1CE0"/>
    <w:rsid w:val="00646BD8"/>
    <w:rsid w:val="00711F58"/>
    <w:rsid w:val="007648F8"/>
    <w:rsid w:val="00950E57"/>
    <w:rsid w:val="00B94E3C"/>
    <w:rsid w:val="00D65ADE"/>
    <w:rsid w:val="00E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E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6</cp:revision>
  <dcterms:created xsi:type="dcterms:W3CDTF">2017-10-25T07:18:00Z</dcterms:created>
  <dcterms:modified xsi:type="dcterms:W3CDTF">2017-10-31T00:06:00Z</dcterms:modified>
</cp:coreProperties>
</file>